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D7CCD" w14:textId="57259A0D" w:rsidR="005E7D25" w:rsidRPr="00FA3CE9" w:rsidRDefault="005E7D25" w:rsidP="005E7D25">
      <w:pPr>
        <w:spacing w:after="0" w:line="240" w:lineRule="auto"/>
        <w:jc w:val="both"/>
        <w:rPr>
          <w:rFonts w:ascii="Arial Narrow" w:hAnsi="Arial Narrow" w:cs="Arial"/>
          <w:color w:val="000000"/>
          <w:sz w:val="20"/>
          <w:szCs w:val="20"/>
        </w:rPr>
      </w:pPr>
      <w:r w:rsidRPr="00FA3CE9">
        <w:rPr>
          <w:rFonts w:ascii="Arial Narrow" w:hAnsi="Arial Narrow" w:cs="Arial"/>
          <w:color w:val="000000"/>
          <w:sz w:val="20"/>
          <w:szCs w:val="20"/>
        </w:rPr>
        <w:t>Name of Receiver</w:t>
      </w:r>
    </w:p>
    <w:p w14:paraId="3BEC7840" w14:textId="254CEF5E" w:rsidR="005E7D25" w:rsidRPr="00FA3CE9" w:rsidRDefault="005E7D25" w:rsidP="005E7D25">
      <w:pPr>
        <w:spacing w:after="0" w:line="240" w:lineRule="auto"/>
        <w:jc w:val="both"/>
        <w:rPr>
          <w:rFonts w:ascii="Arial Narrow" w:hAnsi="Arial Narrow" w:cs="Arial"/>
          <w:color w:val="000000"/>
          <w:sz w:val="20"/>
          <w:szCs w:val="20"/>
        </w:rPr>
      </w:pPr>
      <w:r w:rsidRPr="00FA3CE9">
        <w:rPr>
          <w:rFonts w:ascii="Arial Narrow" w:hAnsi="Arial Narrow" w:cs="Arial"/>
          <w:color w:val="000000"/>
          <w:sz w:val="20"/>
          <w:szCs w:val="20"/>
        </w:rPr>
        <w:t>Designation</w:t>
      </w:r>
    </w:p>
    <w:p w14:paraId="79CE0018" w14:textId="641B87E5" w:rsidR="005E7D25" w:rsidRPr="00FA3CE9" w:rsidRDefault="005E7D25" w:rsidP="005E7D25">
      <w:pPr>
        <w:spacing w:after="0" w:line="240" w:lineRule="auto"/>
        <w:jc w:val="both"/>
        <w:rPr>
          <w:rFonts w:ascii="Arial Narrow" w:hAnsi="Arial Narrow" w:cs="Arial"/>
          <w:color w:val="000000"/>
          <w:sz w:val="20"/>
          <w:szCs w:val="20"/>
        </w:rPr>
      </w:pPr>
      <w:r w:rsidRPr="00FA3CE9">
        <w:rPr>
          <w:rFonts w:ascii="Arial Narrow" w:hAnsi="Arial Narrow" w:cs="Arial"/>
          <w:color w:val="000000"/>
          <w:sz w:val="20"/>
          <w:szCs w:val="20"/>
        </w:rPr>
        <w:t>Village</w:t>
      </w:r>
    </w:p>
    <w:p w14:paraId="12507948" w14:textId="0EBCBADA" w:rsidR="005E7D25" w:rsidRPr="00FA3CE9" w:rsidRDefault="005E7D25" w:rsidP="005E7D25">
      <w:pPr>
        <w:spacing w:after="0" w:line="240" w:lineRule="auto"/>
        <w:jc w:val="both"/>
        <w:rPr>
          <w:rFonts w:ascii="Arial Narrow" w:hAnsi="Arial Narrow" w:cs="Arial"/>
          <w:color w:val="000000"/>
          <w:sz w:val="20"/>
          <w:szCs w:val="20"/>
        </w:rPr>
      </w:pPr>
      <w:r w:rsidRPr="00FA3CE9">
        <w:rPr>
          <w:rFonts w:ascii="Arial Narrow" w:hAnsi="Arial Narrow" w:cs="Arial"/>
          <w:color w:val="000000"/>
          <w:sz w:val="20"/>
          <w:szCs w:val="20"/>
        </w:rPr>
        <w:t>Address</w:t>
      </w:r>
    </w:p>
    <w:p w14:paraId="3449758E" w14:textId="77777777" w:rsidR="005E7D25" w:rsidRPr="00FA3CE9" w:rsidRDefault="005E7D25" w:rsidP="005E7D25">
      <w:pPr>
        <w:spacing w:after="0" w:line="240" w:lineRule="auto"/>
        <w:jc w:val="both"/>
        <w:rPr>
          <w:rFonts w:ascii="Arial Narrow" w:hAnsi="Arial Narrow" w:cs="Arial"/>
          <w:color w:val="000000"/>
          <w:sz w:val="20"/>
          <w:szCs w:val="20"/>
        </w:rPr>
      </w:pPr>
    </w:p>
    <w:p w14:paraId="012F9D7C" w14:textId="38A0595D" w:rsidR="005E7D25" w:rsidRPr="00FA3CE9" w:rsidRDefault="005E7D25" w:rsidP="005E7D25">
      <w:pPr>
        <w:spacing w:after="0" w:line="240" w:lineRule="auto"/>
        <w:jc w:val="both"/>
        <w:rPr>
          <w:rFonts w:ascii="Arial Narrow" w:hAnsi="Arial Narrow" w:cs="Arial"/>
          <w:color w:val="000000"/>
          <w:sz w:val="20"/>
          <w:szCs w:val="20"/>
        </w:rPr>
      </w:pPr>
      <w:r w:rsidRPr="00FA3CE9">
        <w:rPr>
          <w:rFonts w:ascii="Arial Narrow" w:hAnsi="Arial Narrow" w:cs="Arial"/>
          <w:color w:val="000000"/>
          <w:sz w:val="20"/>
          <w:szCs w:val="20"/>
        </w:rPr>
        <w:t>Date</w:t>
      </w:r>
    </w:p>
    <w:p w14:paraId="1AB949CF" w14:textId="77777777" w:rsidR="005E7D25" w:rsidRPr="00FA3CE9" w:rsidRDefault="005E7D25" w:rsidP="005E7D25">
      <w:pPr>
        <w:spacing w:after="0" w:line="240" w:lineRule="auto"/>
        <w:jc w:val="both"/>
        <w:rPr>
          <w:rFonts w:ascii="Arial Narrow" w:hAnsi="Arial Narrow" w:cs="Arial"/>
          <w:color w:val="000000"/>
          <w:sz w:val="20"/>
          <w:szCs w:val="20"/>
        </w:rPr>
      </w:pPr>
    </w:p>
    <w:p w14:paraId="515140AC" w14:textId="77777777" w:rsidR="005E7D25" w:rsidRPr="00FA3CE9" w:rsidRDefault="005E7D25" w:rsidP="00FA3CE9">
      <w:p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Greetings!</w:t>
      </w:r>
    </w:p>
    <w:p w14:paraId="118134C9" w14:textId="77777777" w:rsidR="005E7D25" w:rsidRPr="00FA3CE9" w:rsidRDefault="005E7D25" w:rsidP="00FA3CE9">
      <w:pPr>
        <w:spacing w:after="0" w:line="240" w:lineRule="auto"/>
        <w:jc w:val="both"/>
        <w:rPr>
          <w:rFonts w:ascii="Arial Narrow" w:eastAsia="Times New Roman" w:hAnsi="Arial Narrow" w:cs="Arial"/>
          <w:color w:val="000000"/>
          <w:sz w:val="20"/>
          <w:szCs w:val="20"/>
        </w:rPr>
      </w:pPr>
    </w:p>
    <w:p w14:paraId="4186C34C" w14:textId="1180ABC6" w:rsidR="00C7195D" w:rsidRDefault="005126EC" w:rsidP="00FA3CE9">
      <w:pPr>
        <w:spacing w:after="0"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PLDT Home</w:t>
      </w:r>
      <w:r w:rsidR="008C0671">
        <w:rPr>
          <w:rFonts w:ascii="Arial Narrow" w:eastAsia="Times New Roman" w:hAnsi="Arial Narrow" w:cs="Arial"/>
          <w:color w:val="000000"/>
          <w:sz w:val="20"/>
          <w:szCs w:val="20"/>
        </w:rPr>
        <w:t xml:space="preserve"> Fibr</w:t>
      </w:r>
      <w:r w:rsidR="00C7195D">
        <w:rPr>
          <w:rFonts w:ascii="Arial Narrow" w:eastAsia="Times New Roman" w:hAnsi="Arial Narrow" w:cs="Arial"/>
          <w:color w:val="000000"/>
          <w:sz w:val="20"/>
          <w:szCs w:val="20"/>
        </w:rPr>
        <w:t xml:space="preserve"> </w:t>
      </w:r>
      <w:r w:rsidR="003D28DD">
        <w:rPr>
          <w:rFonts w:ascii="Arial Narrow" w:eastAsia="Times New Roman" w:hAnsi="Arial Narrow" w:cs="Arial"/>
          <w:color w:val="000000"/>
          <w:sz w:val="20"/>
          <w:szCs w:val="20"/>
        </w:rPr>
        <w:t>will</w:t>
      </w:r>
      <w:r w:rsidR="00C7195D">
        <w:rPr>
          <w:rFonts w:ascii="Arial Narrow" w:eastAsia="Times New Roman" w:hAnsi="Arial Narrow" w:cs="Arial"/>
          <w:color w:val="000000"/>
          <w:sz w:val="20"/>
          <w:szCs w:val="20"/>
        </w:rPr>
        <w:t xml:space="preserve"> ho</w:t>
      </w:r>
      <w:r w:rsidR="0081412A">
        <w:rPr>
          <w:rFonts w:ascii="Arial Narrow" w:eastAsia="Times New Roman" w:hAnsi="Arial Narrow" w:cs="Arial"/>
          <w:color w:val="000000"/>
          <w:sz w:val="20"/>
          <w:szCs w:val="20"/>
        </w:rPr>
        <w:t xml:space="preserve">ld </w:t>
      </w:r>
      <w:r w:rsidR="00C7195D">
        <w:rPr>
          <w:rFonts w:ascii="Arial Narrow" w:eastAsia="Times New Roman" w:hAnsi="Arial Narrow" w:cs="Arial"/>
          <w:color w:val="000000"/>
          <w:sz w:val="20"/>
          <w:szCs w:val="20"/>
        </w:rPr>
        <w:t xml:space="preserve">the first ever </w:t>
      </w:r>
      <w:r w:rsidR="00F634C6">
        <w:rPr>
          <w:rFonts w:ascii="Arial Narrow" w:eastAsia="Times New Roman" w:hAnsi="Arial Narrow" w:cs="Arial"/>
          <w:b/>
          <w:i/>
          <w:color w:val="000000"/>
          <w:sz w:val="20"/>
          <w:szCs w:val="20"/>
        </w:rPr>
        <w:t>Metro Manila</w:t>
      </w:r>
      <w:r w:rsidR="00C7195D" w:rsidRPr="00C7195D">
        <w:rPr>
          <w:rFonts w:ascii="Arial Narrow" w:eastAsia="Times New Roman" w:hAnsi="Arial Narrow" w:cs="Arial"/>
          <w:b/>
          <w:i/>
          <w:color w:val="000000"/>
          <w:sz w:val="20"/>
          <w:szCs w:val="20"/>
        </w:rPr>
        <w:t xml:space="preserve"> Inter-Village Basketball League</w:t>
      </w:r>
      <w:r w:rsidR="008C0671">
        <w:rPr>
          <w:rFonts w:ascii="Arial Narrow" w:eastAsia="Times New Roman" w:hAnsi="Arial Narrow" w:cs="Arial"/>
          <w:color w:val="000000"/>
          <w:sz w:val="20"/>
          <w:szCs w:val="20"/>
        </w:rPr>
        <w:t xml:space="preserve">, </w:t>
      </w:r>
      <w:r w:rsidR="003E0DCC">
        <w:rPr>
          <w:rFonts w:ascii="Arial Narrow" w:eastAsia="Times New Roman" w:hAnsi="Arial Narrow" w:cs="Arial"/>
          <w:color w:val="000000"/>
          <w:sz w:val="20"/>
          <w:szCs w:val="20"/>
        </w:rPr>
        <w:t>open to</w:t>
      </w:r>
      <w:r w:rsidR="00C01E90">
        <w:rPr>
          <w:rFonts w:ascii="Arial Narrow" w:eastAsia="Times New Roman" w:hAnsi="Arial Narrow" w:cs="Arial"/>
          <w:color w:val="000000"/>
          <w:sz w:val="20"/>
          <w:szCs w:val="20"/>
        </w:rPr>
        <w:t xml:space="preserve"> kids, </w:t>
      </w:r>
      <w:r w:rsidR="003E0DCC">
        <w:rPr>
          <w:rFonts w:ascii="Arial Narrow" w:eastAsia="Times New Roman" w:hAnsi="Arial Narrow" w:cs="Arial"/>
          <w:color w:val="000000"/>
          <w:sz w:val="20"/>
          <w:szCs w:val="20"/>
        </w:rPr>
        <w:t>adults, parents and the whole family. The event is the</w:t>
      </w:r>
      <w:r w:rsidR="00C7195D">
        <w:rPr>
          <w:rFonts w:ascii="Arial Narrow" w:eastAsia="Times New Roman" w:hAnsi="Arial Narrow" w:cs="Arial"/>
          <w:color w:val="000000"/>
          <w:sz w:val="20"/>
          <w:szCs w:val="20"/>
        </w:rPr>
        <w:t xml:space="preserve"> biggest and most extensive basketball tournament for village residents in Metro Manila. </w:t>
      </w:r>
    </w:p>
    <w:p w14:paraId="56D900EA" w14:textId="77777777" w:rsidR="005E7D25" w:rsidRDefault="005E7D25" w:rsidP="00FA3CE9">
      <w:pPr>
        <w:spacing w:after="0" w:line="240" w:lineRule="auto"/>
        <w:jc w:val="both"/>
        <w:rPr>
          <w:rFonts w:ascii="Arial Narrow" w:eastAsia="Times New Roman" w:hAnsi="Arial Narrow" w:cs="Arial"/>
          <w:color w:val="000000"/>
          <w:sz w:val="20"/>
          <w:szCs w:val="20"/>
        </w:rPr>
      </w:pPr>
    </w:p>
    <w:p w14:paraId="59E40E66" w14:textId="5C019B89" w:rsidR="00C7195D" w:rsidRDefault="0027032F" w:rsidP="00FA3CE9">
      <w:pPr>
        <w:spacing w:after="0"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We partnered with</w:t>
      </w:r>
      <w:r w:rsidR="00C7195D">
        <w:rPr>
          <w:rFonts w:ascii="Arial Narrow" w:eastAsia="Times New Roman" w:hAnsi="Arial Narrow" w:cs="Arial"/>
          <w:color w:val="000000"/>
          <w:sz w:val="20"/>
          <w:szCs w:val="20"/>
        </w:rPr>
        <w:t xml:space="preserve"> </w:t>
      </w:r>
      <w:r w:rsidR="00C7195D" w:rsidRPr="00FA3CE9">
        <w:rPr>
          <w:rFonts w:ascii="Arial Narrow" w:eastAsia="Times New Roman" w:hAnsi="Arial Narrow" w:cs="Arial"/>
          <w:color w:val="000000"/>
          <w:sz w:val="20"/>
          <w:szCs w:val="20"/>
        </w:rPr>
        <w:t xml:space="preserve">KOTC Sports Organizing Services, Inc. (Kings of the Court), the premier recreational league in Metro Manila, who will spearhead all technical and social media aspects of the tournament. As such, all games will have media coverage via in-game </w:t>
      </w:r>
      <w:r w:rsidR="00C7195D">
        <w:rPr>
          <w:rFonts w:ascii="Arial Narrow" w:eastAsia="Times New Roman" w:hAnsi="Arial Narrow" w:cs="Arial"/>
          <w:color w:val="000000"/>
          <w:sz w:val="20"/>
          <w:szCs w:val="20"/>
        </w:rPr>
        <w:t>photos, post-game graphics</w:t>
      </w:r>
      <w:r w:rsidR="00C7195D" w:rsidRPr="00FA3CE9">
        <w:rPr>
          <w:rFonts w:ascii="Arial Narrow" w:eastAsia="Times New Roman" w:hAnsi="Arial Narrow" w:cs="Arial"/>
          <w:color w:val="000000"/>
          <w:sz w:val="20"/>
          <w:szCs w:val="20"/>
        </w:rPr>
        <w:t xml:space="preserve">, and post-game write-ups, on top of the complete statistics uploaded in Kings of the Court’s website: </w:t>
      </w:r>
      <w:hyperlink r:id="rId8" w:history="1">
        <w:r w:rsidR="00C7195D" w:rsidRPr="00FA3CE9">
          <w:rPr>
            <w:rStyle w:val="Hyperlink"/>
            <w:rFonts w:ascii="Arial Narrow" w:eastAsia="Times New Roman" w:hAnsi="Arial Narrow" w:cs="Arial"/>
            <w:sz w:val="20"/>
            <w:szCs w:val="20"/>
          </w:rPr>
          <w:t>https://kingsofthecourt.ph</w:t>
        </w:r>
      </w:hyperlink>
      <w:r w:rsidR="00C7195D" w:rsidRPr="00FA3CE9">
        <w:rPr>
          <w:rFonts w:ascii="Arial Narrow" w:eastAsia="Times New Roman" w:hAnsi="Arial Narrow" w:cs="Arial"/>
          <w:color w:val="000000"/>
          <w:sz w:val="20"/>
          <w:szCs w:val="20"/>
        </w:rPr>
        <w:t xml:space="preserve"> </w:t>
      </w:r>
      <w:r w:rsidR="00C7195D">
        <w:rPr>
          <w:rFonts w:ascii="Arial Narrow" w:eastAsia="Times New Roman" w:hAnsi="Arial Narrow" w:cs="Arial"/>
          <w:color w:val="000000"/>
          <w:sz w:val="20"/>
          <w:szCs w:val="20"/>
        </w:rPr>
        <w:t xml:space="preserve">and tournament’s Facebook event page. </w:t>
      </w:r>
    </w:p>
    <w:p w14:paraId="7E989548" w14:textId="77777777" w:rsidR="000D113A" w:rsidRPr="00FA3CE9" w:rsidRDefault="000D113A" w:rsidP="00FA3CE9">
      <w:pPr>
        <w:spacing w:after="0" w:line="240" w:lineRule="auto"/>
        <w:jc w:val="both"/>
        <w:rPr>
          <w:rFonts w:ascii="Arial Narrow" w:eastAsia="Times New Roman" w:hAnsi="Arial Narrow" w:cs="Arial"/>
          <w:color w:val="000000"/>
          <w:sz w:val="20"/>
          <w:szCs w:val="20"/>
        </w:rPr>
      </w:pPr>
    </w:p>
    <w:p w14:paraId="46FAD888" w14:textId="7967E5EA" w:rsidR="00C779CE" w:rsidRDefault="00C7195D" w:rsidP="00FA3CE9">
      <w:pPr>
        <w:spacing w:after="0"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W</w:t>
      </w:r>
      <w:r w:rsidR="005E7D25" w:rsidRPr="00FA3CE9">
        <w:rPr>
          <w:rFonts w:ascii="Arial Narrow" w:eastAsia="Times New Roman" w:hAnsi="Arial Narrow" w:cs="Arial"/>
          <w:color w:val="000000"/>
          <w:sz w:val="20"/>
          <w:szCs w:val="20"/>
        </w:rPr>
        <w:t>e are inviting you to participate in this momentous event</w:t>
      </w:r>
      <w:r w:rsidR="00FA3CE9">
        <w:rPr>
          <w:rFonts w:ascii="Arial Narrow" w:eastAsia="Times New Roman" w:hAnsi="Arial Narrow" w:cs="Arial"/>
          <w:color w:val="000000"/>
          <w:sz w:val="20"/>
          <w:szCs w:val="20"/>
        </w:rPr>
        <w:t xml:space="preserve"> by fielding a team who will represent your vil</w:t>
      </w:r>
      <w:r w:rsidR="005126EC">
        <w:rPr>
          <w:rFonts w:ascii="Arial Narrow" w:eastAsia="Times New Roman" w:hAnsi="Arial Narrow" w:cs="Arial"/>
          <w:color w:val="000000"/>
          <w:sz w:val="20"/>
          <w:szCs w:val="20"/>
        </w:rPr>
        <w:t>l</w:t>
      </w:r>
      <w:r w:rsidR="00FA3CE9">
        <w:rPr>
          <w:rFonts w:ascii="Arial Narrow" w:eastAsia="Times New Roman" w:hAnsi="Arial Narrow" w:cs="Arial"/>
          <w:color w:val="000000"/>
          <w:sz w:val="20"/>
          <w:szCs w:val="20"/>
        </w:rPr>
        <w:t>age</w:t>
      </w:r>
      <w:r w:rsidR="005E7D25" w:rsidRPr="00FA3CE9">
        <w:rPr>
          <w:rFonts w:ascii="Arial Narrow" w:eastAsia="Times New Roman" w:hAnsi="Arial Narrow" w:cs="Arial"/>
          <w:color w:val="000000"/>
          <w:sz w:val="20"/>
          <w:szCs w:val="20"/>
        </w:rPr>
        <w:t>.</w:t>
      </w:r>
      <w:r w:rsidR="00FA3CE9">
        <w:rPr>
          <w:rFonts w:ascii="Arial Narrow" w:eastAsia="Times New Roman" w:hAnsi="Arial Narrow" w:cs="Arial"/>
          <w:color w:val="000000"/>
          <w:sz w:val="20"/>
          <w:szCs w:val="20"/>
        </w:rPr>
        <w:t xml:space="preserve"> In addition, we are requesting the use of your basketball facilities during specific playdates as g</w:t>
      </w:r>
      <w:r w:rsidR="005E7D25" w:rsidRPr="00FA3CE9">
        <w:rPr>
          <w:rFonts w:ascii="Arial Narrow" w:eastAsia="Times New Roman" w:hAnsi="Arial Narrow" w:cs="Arial"/>
          <w:color w:val="000000"/>
          <w:sz w:val="20"/>
          <w:szCs w:val="20"/>
        </w:rPr>
        <w:t>ames will be played across various villages</w:t>
      </w:r>
      <w:r w:rsidR="0032150B" w:rsidRPr="00FA3CE9">
        <w:rPr>
          <w:rFonts w:ascii="Arial Narrow" w:eastAsia="Times New Roman" w:hAnsi="Arial Narrow" w:cs="Arial"/>
          <w:color w:val="000000"/>
          <w:sz w:val="20"/>
          <w:szCs w:val="20"/>
        </w:rPr>
        <w:t xml:space="preserve"> from the North, South, East, and West. </w:t>
      </w:r>
      <w:r w:rsidR="00C779CE">
        <w:rPr>
          <w:rFonts w:ascii="Arial Narrow" w:eastAsia="Times New Roman" w:hAnsi="Arial Narrow" w:cs="Arial"/>
          <w:color w:val="000000"/>
          <w:sz w:val="20"/>
          <w:szCs w:val="20"/>
        </w:rPr>
        <w:t>In this way, eac</w:t>
      </w:r>
      <w:r w:rsidR="00F71E4E">
        <w:rPr>
          <w:rFonts w:ascii="Arial Narrow" w:eastAsia="Times New Roman" w:hAnsi="Arial Narrow" w:cs="Arial"/>
          <w:color w:val="000000"/>
          <w:sz w:val="20"/>
          <w:szCs w:val="20"/>
        </w:rPr>
        <w:t xml:space="preserve">h of the team will have the </w:t>
      </w:r>
      <w:r w:rsidR="00F71E4E" w:rsidRPr="00E950CB">
        <w:rPr>
          <w:rFonts w:ascii="Arial Narrow" w:eastAsia="Times New Roman" w:hAnsi="Arial Narrow" w:cs="Arial"/>
          <w:b/>
          <w:color w:val="000000"/>
          <w:sz w:val="20"/>
          <w:szCs w:val="20"/>
        </w:rPr>
        <w:t xml:space="preserve">chance to </w:t>
      </w:r>
      <w:r w:rsidR="00E950CB" w:rsidRPr="00E950CB">
        <w:rPr>
          <w:rFonts w:ascii="Arial Narrow" w:eastAsia="Times New Roman" w:hAnsi="Arial Narrow" w:cs="Arial"/>
          <w:b/>
          <w:color w:val="000000"/>
          <w:sz w:val="20"/>
          <w:szCs w:val="20"/>
        </w:rPr>
        <w:t>host the tournament and play their games in their home court.</w:t>
      </w:r>
      <w:r w:rsidR="00E950CB">
        <w:rPr>
          <w:rFonts w:ascii="Arial Narrow" w:eastAsia="Times New Roman" w:hAnsi="Arial Narrow" w:cs="Arial"/>
          <w:color w:val="000000"/>
          <w:sz w:val="20"/>
          <w:szCs w:val="20"/>
        </w:rPr>
        <w:t xml:space="preserve"> </w:t>
      </w:r>
      <w:r w:rsidR="00F71E4E">
        <w:rPr>
          <w:rFonts w:ascii="Arial Narrow" w:eastAsia="Times New Roman" w:hAnsi="Arial Narrow" w:cs="Arial"/>
          <w:color w:val="000000"/>
          <w:sz w:val="20"/>
          <w:szCs w:val="20"/>
        </w:rPr>
        <w:t xml:space="preserve"> </w:t>
      </w:r>
    </w:p>
    <w:p w14:paraId="7DD1F20D" w14:textId="77777777" w:rsidR="00F71E4E" w:rsidRDefault="00F71E4E" w:rsidP="00FA3CE9">
      <w:pPr>
        <w:spacing w:after="0" w:line="240" w:lineRule="auto"/>
        <w:jc w:val="both"/>
        <w:rPr>
          <w:rFonts w:ascii="Arial Narrow" w:hAnsi="Arial Narrow" w:cs="Times"/>
          <w:color w:val="000000"/>
          <w:sz w:val="20"/>
          <w:szCs w:val="20"/>
        </w:rPr>
      </w:pPr>
    </w:p>
    <w:p w14:paraId="0C419604" w14:textId="71E40423" w:rsidR="00680884" w:rsidRDefault="0081412A" w:rsidP="00FA3CE9">
      <w:pPr>
        <w:spacing w:after="0"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The </w:t>
      </w:r>
      <w:r w:rsidR="00F634C6">
        <w:rPr>
          <w:rFonts w:ascii="Arial Narrow" w:eastAsia="Times New Roman" w:hAnsi="Arial Narrow" w:cs="Arial"/>
          <w:color w:val="000000"/>
          <w:sz w:val="20"/>
          <w:szCs w:val="20"/>
        </w:rPr>
        <w:t>Metro Manila</w:t>
      </w:r>
      <w:bookmarkStart w:id="0" w:name="_GoBack"/>
      <w:bookmarkEnd w:id="0"/>
      <w:r>
        <w:rPr>
          <w:rFonts w:ascii="Arial Narrow" w:eastAsia="Times New Roman" w:hAnsi="Arial Narrow" w:cs="Arial"/>
          <w:color w:val="000000"/>
          <w:sz w:val="20"/>
          <w:szCs w:val="20"/>
        </w:rPr>
        <w:t xml:space="preserve"> Inter-Village Basketball League will kick off </w:t>
      </w:r>
      <w:r w:rsidR="007638DA">
        <w:rPr>
          <w:rFonts w:ascii="Arial Narrow" w:eastAsia="Times New Roman" w:hAnsi="Arial Narrow" w:cs="Arial"/>
          <w:color w:val="000000"/>
          <w:sz w:val="20"/>
          <w:szCs w:val="20"/>
        </w:rPr>
        <w:t xml:space="preserve">in </w:t>
      </w:r>
      <w:r w:rsidR="00F634C6">
        <w:rPr>
          <w:rFonts w:ascii="Arial Narrow" w:eastAsia="Times New Roman" w:hAnsi="Arial Narrow" w:cs="Arial"/>
          <w:color w:val="000000"/>
          <w:sz w:val="20"/>
          <w:szCs w:val="20"/>
        </w:rPr>
        <w:t>May</w:t>
      </w:r>
      <w:r w:rsidR="00D74148">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2018 with participants from over 40 Fibr-powered villages. </w:t>
      </w:r>
    </w:p>
    <w:p w14:paraId="5E479599" w14:textId="77777777" w:rsidR="00680884" w:rsidRDefault="00680884" w:rsidP="00FA3CE9">
      <w:pPr>
        <w:spacing w:after="0" w:line="240" w:lineRule="auto"/>
        <w:jc w:val="both"/>
        <w:rPr>
          <w:rFonts w:ascii="Arial Narrow" w:eastAsia="Times New Roman" w:hAnsi="Arial Narrow" w:cs="Arial"/>
          <w:color w:val="000000"/>
          <w:sz w:val="20"/>
          <w:szCs w:val="20"/>
        </w:rPr>
      </w:pPr>
    </w:p>
    <w:p w14:paraId="6B940313" w14:textId="4B24CFE0" w:rsidR="0032150B" w:rsidRPr="00680884" w:rsidRDefault="00634262" w:rsidP="00FA3CE9">
      <w:pPr>
        <w:spacing w:after="0" w:line="240" w:lineRule="auto"/>
        <w:jc w:val="both"/>
        <w:rPr>
          <w:rFonts w:ascii="Arial Narrow" w:eastAsia="Times New Roman" w:hAnsi="Arial Narrow" w:cs="Arial"/>
          <w:color w:val="000000"/>
          <w:sz w:val="20"/>
          <w:szCs w:val="20"/>
        </w:rPr>
      </w:pPr>
      <w:r w:rsidRPr="00FA3CE9">
        <w:rPr>
          <w:rFonts w:ascii="Arial Narrow" w:hAnsi="Arial Narrow" w:cs="Times"/>
          <w:color w:val="000000"/>
          <w:sz w:val="20"/>
          <w:szCs w:val="20"/>
        </w:rPr>
        <w:t>The tournament</w:t>
      </w:r>
      <w:r w:rsidR="0032150B" w:rsidRPr="00FA3CE9">
        <w:rPr>
          <w:rFonts w:ascii="Arial Narrow" w:hAnsi="Arial Narrow" w:cs="Times"/>
          <w:color w:val="000000"/>
          <w:sz w:val="20"/>
          <w:szCs w:val="20"/>
        </w:rPr>
        <w:t xml:space="preserve"> will have a total of One Hundred Twenty (120) teams, classified into three (3) divisions of Forty (40) teams each, namely:</w:t>
      </w:r>
    </w:p>
    <w:p w14:paraId="342DD07C" w14:textId="77777777" w:rsidR="00FA3CE9" w:rsidRPr="00FA3CE9" w:rsidRDefault="00FA3CE9" w:rsidP="00FA3CE9">
      <w:pPr>
        <w:spacing w:after="0" w:line="240" w:lineRule="auto"/>
        <w:jc w:val="both"/>
        <w:rPr>
          <w:rFonts w:ascii="Arial Narrow" w:eastAsia="Times New Roman" w:hAnsi="Arial Narrow" w:cs="Arial"/>
          <w:color w:val="000000"/>
          <w:sz w:val="20"/>
          <w:szCs w:val="20"/>
        </w:rPr>
      </w:pPr>
    </w:p>
    <w:p w14:paraId="13F1C184" w14:textId="77777777" w:rsidR="0032150B" w:rsidRPr="00FA3CE9" w:rsidRDefault="00634262" w:rsidP="00FA3CE9">
      <w:pPr>
        <w:pStyle w:val="ListParagraph"/>
        <w:widowControl w:val="0"/>
        <w:numPr>
          <w:ilvl w:val="0"/>
          <w:numId w:val="41"/>
        </w:numPr>
        <w:autoSpaceDE w:val="0"/>
        <w:autoSpaceDN w:val="0"/>
        <w:adjustRightInd w:val="0"/>
        <w:spacing w:after="0" w:line="240" w:lineRule="auto"/>
        <w:jc w:val="both"/>
        <w:rPr>
          <w:rFonts w:ascii="Arial Narrow" w:hAnsi="Arial Narrow" w:cs="Times"/>
          <w:color w:val="000000"/>
          <w:sz w:val="20"/>
          <w:szCs w:val="20"/>
        </w:rPr>
      </w:pPr>
      <w:r w:rsidRPr="00FA3CE9">
        <w:rPr>
          <w:rFonts w:ascii="Arial Narrow" w:hAnsi="Arial Narrow" w:cs="Times"/>
          <w:color w:val="000000"/>
          <w:sz w:val="20"/>
          <w:szCs w:val="20"/>
        </w:rPr>
        <w:t>12 and under Division: Must not be more than 12 years of age on the opening date.</w:t>
      </w:r>
    </w:p>
    <w:p w14:paraId="0E8EA5CE" w14:textId="77777777" w:rsidR="0032150B" w:rsidRPr="00FA3CE9" w:rsidRDefault="00634262" w:rsidP="00FA3CE9">
      <w:pPr>
        <w:pStyle w:val="ListParagraph"/>
        <w:widowControl w:val="0"/>
        <w:numPr>
          <w:ilvl w:val="0"/>
          <w:numId w:val="41"/>
        </w:numPr>
        <w:autoSpaceDE w:val="0"/>
        <w:autoSpaceDN w:val="0"/>
        <w:adjustRightInd w:val="0"/>
        <w:spacing w:after="0" w:line="240" w:lineRule="auto"/>
        <w:jc w:val="both"/>
        <w:rPr>
          <w:rFonts w:ascii="Arial Narrow" w:hAnsi="Arial Narrow" w:cs="Times"/>
          <w:color w:val="000000"/>
          <w:sz w:val="20"/>
          <w:szCs w:val="20"/>
        </w:rPr>
      </w:pPr>
      <w:r w:rsidRPr="00FA3CE9">
        <w:rPr>
          <w:rFonts w:ascii="Arial Narrow" w:hAnsi="Arial Narrow" w:cs="Times"/>
          <w:color w:val="000000"/>
          <w:sz w:val="20"/>
          <w:szCs w:val="20"/>
        </w:rPr>
        <w:t>29 and under Division: Must not be more than 29 years of age on the opening date.</w:t>
      </w:r>
    </w:p>
    <w:p w14:paraId="1CF02460" w14:textId="117B894F" w:rsidR="00634262" w:rsidRPr="00FA3CE9" w:rsidRDefault="00634262" w:rsidP="00FA3CE9">
      <w:pPr>
        <w:pStyle w:val="ListParagraph"/>
        <w:widowControl w:val="0"/>
        <w:numPr>
          <w:ilvl w:val="0"/>
          <w:numId w:val="41"/>
        </w:numPr>
        <w:autoSpaceDE w:val="0"/>
        <w:autoSpaceDN w:val="0"/>
        <w:adjustRightInd w:val="0"/>
        <w:spacing w:after="0" w:line="240" w:lineRule="auto"/>
        <w:jc w:val="both"/>
        <w:rPr>
          <w:rFonts w:ascii="Arial Narrow" w:hAnsi="Arial Narrow" w:cs="Times"/>
          <w:color w:val="000000"/>
          <w:sz w:val="20"/>
          <w:szCs w:val="20"/>
        </w:rPr>
      </w:pPr>
      <w:r w:rsidRPr="00FA3CE9">
        <w:rPr>
          <w:rFonts w:ascii="Arial Narrow" w:hAnsi="Arial Narrow" w:cs="Times"/>
          <w:color w:val="000000"/>
          <w:sz w:val="20"/>
          <w:szCs w:val="20"/>
        </w:rPr>
        <w:t>30 and above Division: Must be at least 30 years of age on the opening date.</w:t>
      </w:r>
    </w:p>
    <w:p w14:paraId="6BABA2C0" w14:textId="77777777" w:rsidR="00634262" w:rsidRPr="00FA3CE9" w:rsidRDefault="00634262" w:rsidP="00FA3CE9">
      <w:pPr>
        <w:spacing w:after="0" w:line="240" w:lineRule="auto"/>
        <w:jc w:val="both"/>
        <w:rPr>
          <w:rFonts w:ascii="Arial Narrow" w:eastAsia="Times New Roman" w:hAnsi="Arial Narrow" w:cs="Arial"/>
          <w:color w:val="000000"/>
          <w:sz w:val="20"/>
          <w:szCs w:val="20"/>
        </w:rPr>
      </w:pPr>
    </w:p>
    <w:p w14:paraId="3ACC9E13" w14:textId="46D9F10A" w:rsidR="005E7D25" w:rsidRPr="00FA3CE9" w:rsidRDefault="0032150B" w:rsidP="00FA3CE9">
      <w:p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The tournament format shall be as follows:</w:t>
      </w:r>
    </w:p>
    <w:p w14:paraId="191C8E71" w14:textId="4B0857F4" w:rsidR="0032150B" w:rsidRPr="00FA3CE9" w:rsidRDefault="0032150B" w:rsidP="00FA3CE9">
      <w:pPr>
        <w:pStyle w:val="ListParagraph"/>
        <w:numPr>
          <w:ilvl w:val="0"/>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Elimination round: Single-round robin amongst teams from the same bracket</w:t>
      </w:r>
    </w:p>
    <w:p w14:paraId="0AE9CFEA" w14:textId="0CE00C48" w:rsidR="0032150B" w:rsidRPr="00FA3CE9" w:rsidRDefault="0032150B" w:rsidP="00FA3CE9">
      <w:pPr>
        <w:pStyle w:val="ListParagraph"/>
        <w:numPr>
          <w:ilvl w:val="1"/>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North Group: 10 teams divided into 2 brackets</w:t>
      </w:r>
    </w:p>
    <w:p w14:paraId="71782E94" w14:textId="0A43DA03" w:rsidR="0032150B" w:rsidRPr="00FA3CE9" w:rsidRDefault="0032150B" w:rsidP="00FA3CE9">
      <w:pPr>
        <w:pStyle w:val="ListParagraph"/>
        <w:numPr>
          <w:ilvl w:val="1"/>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South Group: 10 teams divided into 2 brackets</w:t>
      </w:r>
    </w:p>
    <w:p w14:paraId="537DACE4" w14:textId="680F4CE0" w:rsidR="0032150B" w:rsidRPr="00FA3CE9" w:rsidRDefault="0032150B" w:rsidP="00FA3CE9">
      <w:pPr>
        <w:pStyle w:val="ListParagraph"/>
        <w:numPr>
          <w:ilvl w:val="1"/>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West Group: 10 teams divided into 2 brackets</w:t>
      </w:r>
    </w:p>
    <w:p w14:paraId="19EB5B05" w14:textId="2E051886" w:rsidR="0032150B" w:rsidRPr="00FA3CE9" w:rsidRDefault="0032150B" w:rsidP="00FA3CE9">
      <w:pPr>
        <w:pStyle w:val="ListParagraph"/>
        <w:numPr>
          <w:ilvl w:val="1"/>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East Group: 10 teams divided into 2 brackets</w:t>
      </w:r>
    </w:p>
    <w:p w14:paraId="1A231418" w14:textId="51D75875" w:rsidR="0032150B" w:rsidRPr="00FA3CE9" w:rsidRDefault="0032150B" w:rsidP="00FA3CE9">
      <w:pPr>
        <w:pStyle w:val="ListParagraph"/>
        <w:numPr>
          <w:ilvl w:val="0"/>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Playoff round – Round-of-16: Top two (2) teams per bracket shall advance and will face the top two (2) teams of its opposite bracket</w:t>
      </w:r>
    </w:p>
    <w:p w14:paraId="0F845213" w14:textId="5117D9A5" w:rsidR="0032150B" w:rsidRPr="00FA3CE9" w:rsidRDefault="0032150B" w:rsidP="00FA3CE9">
      <w:pPr>
        <w:pStyle w:val="ListParagraph"/>
        <w:numPr>
          <w:ilvl w:val="0"/>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 xml:space="preserve">Playoff round – Quarterfinals: </w:t>
      </w:r>
      <w:r w:rsidR="00ED4623" w:rsidRPr="00FA3CE9">
        <w:rPr>
          <w:rFonts w:ascii="Arial Narrow" w:eastAsia="Times New Roman" w:hAnsi="Arial Narrow" w:cs="Arial"/>
          <w:color w:val="000000"/>
          <w:sz w:val="20"/>
          <w:szCs w:val="20"/>
        </w:rPr>
        <w:t>North winner vs North winner; South Winner vs South Winner, etc.</w:t>
      </w:r>
      <w:r w:rsidRPr="00FA3CE9">
        <w:rPr>
          <w:rFonts w:ascii="Arial Narrow" w:eastAsia="Times New Roman" w:hAnsi="Arial Narrow" w:cs="Arial"/>
          <w:color w:val="000000"/>
          <w:sz w:val="20"/>
          <w:szCs w:val="20"/>
        </w:rPr>
        <w:t xml:space="preserve"> </w:t>
      </w:r>
    </w:p>
    <w:p w14:paraId="1526F265" w14:textId="0CEC4D35" w:rsidR="0032150B" w:rsidRPr="00FA3CE9" w:rsidRDefault="0032150B" w:rsidP="00FA3CE9">
      <w:pPr>
        <w:pStyle w:val="ListParagraph"/>
        <w:numPr>
          <w:ilvl w:val="0"/>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Playoff round – Semifinals:</w:t>
      </w:r>
      <w:r w:rsidR="00ED4623" w:rsidRPr="00FA3CE9">
        <w:rPr>
          <w:rFonts w:ascii="Arial Narrow" w:eastAsia="Times New Roman" w:hAnsi="Arial Narrow" w:cs="Arial"/>
          <w:color w:val="000000"/>
          <w:sz w:val="20"/>
          <w:szCs w:val="20"/>
        </w:rPr>
        <w:t xml:space="preserve"> North champion vs East champion; West champion</w:t>
      </w:r>
      <w:r w:rsidRPr="00FA3CE9">
        <w:rPr>
          <w:rFonts w:ascii="Arial Narrow" w:eastAsia="Times New Roman" w:hAnsi="Arial Narrow" w:cs="Arial"/>
          <w:color w:val="000000"/>
          <w:sz w:val="20"/>
          <w:szCs w:val="20"/>
        </w:rPr>
        <w:t xml:space="preserve"> vs East </w:t>
      </w:r>
      <w:r w:rsidR="00ED4623" w:rsidRPr="00FA3CE9">
        <w:rPr>
          <w:rFonts w:ascii="Arial Narrow" w:eastAsia="Times New Roman" w:hAnsi="Arial Narrow" w:cs="Arial"/>
          <w:color w:val="000000"/>
          <w:sz w:val="20"/>
          <w:szCs w:val="20"/>
        </w:rPr>
        <w:t>champion</w:t>
      </w:r>
    </w:p>
    <w:p w14:paraId="3158FE02" w14:textId="0792F217" w:rsidR="0032150B" w:rsidRPr="00FA3CE9" w:rsidRDefault="0032150B" w:rsidP="00FA3CE9">
      <w:pPr>
        <w:pStyle w:val="ListParagraph"/>
        <w:numPr>
          <w:ilvl w:val="0"/>
          <w:numId w:val="42"/>
        </w:num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Playoff round – Finals: Winners will advance to the best-of-three finals series.</w:t>
      </w:r>
    </w:p>
    <w:p w14:paraId="0E0FF7A4" w14:textId="1B1D6D6F" w:rsidR="003E0DCC" w:rsidRPr="00FA3CE9" w:rsidRDefault="005E7D25" w:rsidP="00FA3CE9">
      <w:p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 </w:t>
      </w:r>
    </w:p>
    <w:p w14:paraId="2C5FF190" w14:textId="0386F1F7" w:rsidR="005E7D25" w:rsidRPr="00FA3CE9" w:rsidRDefault="000D113A" w:rsidP="00FA3CE9">
      <w:pPr>
        <w:tabs>
          <w:tab w:val="left" w:pos="4020"/>
        </w:tabs>
        <w:spacing w:after="0"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Teams will have a guaranteed of </w:t>
      </w:r>
      <w:r w:rsidR="00ED4623" w:rsidRPr="00FA3CE9">
        <w:rPr>
          <w:rFonts w:ascii="Arial Narrow" w:eastAsia="Times New Roman" w:hAnsi="Arial Narrow" w:cs="Arial"/>
          <w:color w:val="000000"/>
          <w:sz w:val="20"/>
          <w:szCs w:val="20"/>
        </w:rPr>
        <w:t>four (4) games in the elimination round. In addition, the higher seeds shall have home</w:t>
      </w:r>
      <w:r w:rsidR="009E3E14" w:rsidRPr="00FA3CE9">
        <w:rPr>
          <w:rFonts w:ascii="Arial Narrow" w:eastAsia="Times New Roman" w:hAnsi="Arial Narrow" w:cs="Arial"/>
          <w:color w:val="000000"/>
          <w:sz w:val="20"/>
          <w:szCs w:val="20"/>
        </w:rPr>
        <w:t xml:space="preserve"> </w:t>
      </w:r>
      <w:r w:rsidR="00ED4623" w:rsidRPr="00FA3CE9">
        <w:rPr>
          <w:rFonts w:ascii="Arial Narrow" w:eastAsia="Times New Roman" w:hAnsi="Arial Narrow" w:cs="Arial"/>
          <w:color w:val="000000"/>
          <w:sz w:val="20"/>
          <w:szCs w:val="20"/>
        </w:rPr>
        <w:t xml:space="preserve">court advantage </w:t>
      </w:r>
      <w:r w:rsidR="009E3E14" w:rsidRPr="00FA3CE9">
        <w:rPr>
          <w:rFonts w:ascii="Arial Narrow" w:eastAsia="Times New Roman" w:hAnsi="Arial Narrow" w:cs="Arial"/>
          <w:color w:val="000000"/>
          <w:sz w:val="20"/>
          <w:szCs w:val="20"/>
        </w:rPr>
        <w:t>in the playoffs.</w:t>
      </w:r>
      <w:r w:rsidR="00EC62B5">
        <w:rPr>
          <w:rFonts w:ascii="Arial Narrow" w:eastAsia="Times New Roman" w:hAnsi="Arial Narrow" w:cs="Arial"/>
          <w:color w:val="000000"/>
          <w:sz w:val="20"/>
          <w:szCs w:val="20"/>
        </w:rPr>
        <w:t xml:space="preserve"> The </w:t>
      </w:r>
      <w:r w:rsidR="00C0411D">
        <w:rPr>
          <w:rFonts w:ascii="Arial Narrow" w:eastAsia="Times New Roman" w:hAnsi="Arial Narrow" w:cs="Arial"/>
          <w:color w:val="000000"/>
          <w:sz w:val="20"/>
          <w:szCs w:val="20"/>
        </w:rPr>
        <w:t xml:space="preserve">first ever </w:t>
      </w:r>
      <w:r w:rsidR="000B6891">
        <w:rPr>
          <w:rFonts w:ascii="Arial Narrow" w:eastAsia="Times New Roman" w:hAnsi="Arial Narrow" w:cs="Arial"/>
          <w:color w:val="000000"/>
          <w:sz w:val="20"/>
          <w:szCs w:val="20"/>
        </w:rPr>
        <w:t>Fibr-Inter Village Champion</w:t>
      </w:r>
      <w:r w:rsidR="00C0411D">
        <w:rPr>
          <w:rFonts w:ascii="Arial Narrow" w:eastAsia="Times New Roman" w:hAnsi="Arial Narrow" w:cs="Arial"/>
          <w:color w:val="000000"/>
          <w:sz w:val="20"/>
          <w:szCs w:val="20"/>
        </w:rPr>
        <w:t xml:space="preserve"> </w:t>
      </w:r>
      <w:r w:rsidR="002760B8">
        <w:rPr>
          <w:rFonts w:ascii="Arial Narrow" w:eastAsia="Times New Roman" w:hAnsi="Arial Narrow" w:cs="Arial"/>
          <w:color w:val="000000"/>
          <w:sz w:val="20"/>
          <w:szCs w:val="20"/>
        </w:rPr>
        <w:t>will receive</w:t>
      </w:r>
      <w:r>
        <w:rPr>
          <w:rFonts w:ascii="Arial Narrow" w:eastAsia="Times New Roman" w:hAnsi="Arial Narrow" w:cs="Arial"/>
          <w:color w:val="000000"/>
          <w:sz w:val="20"/>
          <w:szCs w:val="20"/>
        </w:rPr>
        <w:t xml:space="preserve"> the following: cash p</w:t>
      </w:r>
      <w:r w:rsidR="001A3028">
        <w:rPr>
          <w:rFonts w:ascii="Arial Narrow" w:eastAsia="Times New Roman" w:hAnsi="Arial Narrow" w:cs="Arial"/>
          <w:color w:val="000000"/>
          <w:sz w:val="20"/>
          <w:szCs w:val="20"/>
        </w:rPr>
        <w:t>ri</w:t>
      </w:r>
      <w:r w:rsidR="002760B8">
        <w:rPr>
          <w:rFonts w:ascii="Arial Narrow" w:eastAsia="Times New Roman" w:hAnsi="Arial Narrow" w:cs="Arial"/>
          <w:color w:val="000000"/>
          <w:sz w:val="20"/>
          <w:szCs w:val="20"/>
        </w:rPr>
        <w:t xml:space="preserve">ze and a basketball court refurbishment for their village </w:t>
      </w:r>
      <w:r w:rsidR="000B6891">
        <w:rPr>
          <w:rFonts w:ascii="Arial Narrow" w:eastAsia="Times New Roman" w:hAnsi="Arial Narrow" w:cs="Arial"/>
          <w:color w:val="000000"/>
          <w:sz w:val="20"/>
          <w:szCs w:val="20"/>
        </w:rPr>
        <w:t xml:space="preserve">(electronic scoreboard </w:t>
      </w:r>
      <w:r w:rsidR="00DB422A">
        <w:rPr>
          <w:rFonts w:ascii="Arial Narrow" w:eastAsia="Times New Roman" w:hAnsi="Arial Narrow" w:cs="Arial"/>
          <w:color w:val="000000"/>
          <w:sz w:val="20"/>
          <w:szCs w:val="20"/>
        </w:rPr>
        <w:t>or</w:t>
      </w:r>
      <w:r w:rsidR="000B6891">
        <w:rPr>
          <w:rFonts w:ascii="Arial Narrow" w:eastAsia="Times New Roman" w:hAnsi="Arial Narrow" w:cs="Arial"/>
          <w:color w:val="000000"/>
          <w:sz w:val="20"/>
          <w:szCs w:val="20"/>
        </w:rPr>
        <w:t xml:space="preserve"> repainting of the basketball court).  </w:t>
      </w:r>
    </w:p>
    <w:p w14:paraId="096A068D" w14:textId="77777777" w:rsidR="005E7D25" w:rsidRPr="00FA3CE9" w:rsidRDefault="005E7D25" w:rsidP="00FA3CE9">
      <w:pPr>
        <w:spacing w:after="0" w:line="240" w:lineRule="auto"/>
        <w:jc w:val="both"/>
        <w:rPr>
          <w:rFonts w:ascii="Arial Narrow" w:eastAsia="Times New Roman" w:hAnsi="Arial Narrow" w:cs="Arial"/>
          <w:color w:val="000000"/>
          <w:sz w:val="20"/>
          <w:szCs w:val="20"/>
        </w:rPr>
      </w:pPr>
    </w:p>
    <w:p w14:paraId="3241D9F7" w14:textId="048B23E3" w:rsidR="00BB71B0" w:rsidRDefault="000C4A7B" w:rsidP="00FA3CE9">
      <w:pPr>
        <w:spacing w:after="0" w:line="240" w:lineRule="auto"/>
        <w:jc w:val="both"/>
        <w:rPr>
          <w:rFonts w:ascii="Arial Narrow" w:eastAsia="Times New Roman" w:hAnsi="Arial Narrow" w:cs="Arial"/>
          <w:color w:val="000000"/>
          <w:sz w:val="20"/>
          <w:szCs w:val="20"/>
        </w:rPr>
      </w:pPr>
      <w:r w:rsidRPr="000C4A7B">
        <w:rPr>
          <w:rFonts w:ascii="Arial Narrow" w:eastAsia="Times New Roman" w:hAnsi="Arial Narrow" w:cs="Arial"/>
          <w:b/>
          <w:color w:val="000000"/>
          <w:sz w:val="20"/>
          <w:szCs w:val="20"/>
        </w:rPr>
        <w:t>Registration is FREE.</w:t>
      </w:r>
    </w:p>
    <w:p w14:paraId="2353B6C4" w14:textId="77777777" w:rsidR="00BB71B0" w:rsidRPr="00FA3CE9" w:rsidRDefault="00BB71B0" w:rsidP="00FA3CE9">
      <w:pPr>
        <w:spacing w:after="0" w:line="240" w:lineRule="auto"/>
        <w:jc w:val="both"/>
        <w:rPr>
          <w:rFonts w:ascii="Arial Narrow" w:eastAsia="Times New Roman" w:hAnsi="Arial Narrow" w:cs="Arial"/>
          <w:color w:val="000000"/>
          <w:sz w:val="20"/>
          <w:szCs w:val="20"/>
        </w:rPr>
      </w:pPr>
    </w:p>
    <w:p w14:paraId="0598CB2D" w14:textId="74DFE27A" w:rsidR="005E7D25" w:rsidRPr="00C0411D" w:rsidRDefault="005E7D25" w:rsidP="00FA3CE9">
      <w:pPr>
        <w:spacing w:after="0" w:line="240" w:lineRule="auto"/>
        <w:jc w:val="both"/>
        <w:rPr>
          <w:rFonts w:ascii="Arial Narrow" w:hAnsi="Arial Narrow"/>
          <w:sz w:val="20"/>
          <w:szCs w:val="20"/>
        </w:rPr>
      </w:pPr>
      <w:r w:rsidRPr="00FA3CE9">
        <w:rPr>
          <w:rFonts w:ascii="Arial Narrow" w:hAnsi="Arial Narrow"/>
          <w:sz w:val="20"/>
          <w:szCs w:val="20"/>
        </w:rPr>
        <w:t xml:space="preserve">For more </w:t>
      </w:r>
      <w:r w:rsidR="00FA3CE9" w:rsidRPr="00FA3CE9">
        <w:rPr>
          <w:rFonts w:ascii="Arial Narrow" w:hAnsi="Arial Narrow"/>
          <w:sz w:val="20"/>
          <w:szCs w:val="20"/>
        </w:rPr>
        <w:t>details,</w:t>
      </w:r>
      <w:r w:rsidRPr="00FA3CE9">
        <w:rPr>
          <w:rFonts w:ascii="Arial Narrow" w:hAnsi="Arial Narrow"/>
          <w:sz w:val="20"/>
          <w:szCs w:val="20"/>
        </w:rPr>
        <w:t xml:space="preserve"> you may contact </w:t>
      </w:r>
      <w:r w:rsidR="00FA3CE9" w:rsidRPr="00FA3CE9">
        <w:rPr>
          <w:rFonts w:ascii="Arial Narrow" w:hAnsi="Arial Narrow"/>
          <w:sz w:val="20"/>
          <w:szCs w:val="20"/>
        </w:rPr>
        <w:t>(Name), (Designation) at (Number), or e-mail (E-mail address).</w:t>
      </w:r>
      <w:r w:rsidR="00C0411D">
        <w:rPr>
          <w:rFonts w:ascii="Arial Narrow" w:hAnsi="Arial Narrow"/>
          <w:sz w:val="20"/>
          <w:szCs w:val="20"/>
        </w:rPr>
        <w:t xml:space="preserve"> </w:t>
      </w:r>
      <w:r w:rsidRPr="00FA3CE9">
        <w:rPr>
          <w:rFonts w:ascii="Arial Narrow" w:eastAsia="Times New Roman" w:hAnsi="Arial Narrow" w:cs="Arial"/>
          <w:color w:val="000000"/>
          <w:sz w:val="20"/>
          <w:szCs w:val="20"/>
        </w:rPr>
        <w:t xml:space="preserve">Thank you and we are looking forward to </w:t>
      </w:r>
      <w:r w:rsidR="00FA3CE9" w:rsidRPr="00FA3CE9">
        <w:rPr>
          <w:rFonts w:ascii="Arial Narrow" w:eastAsia="Times New Roman" w:hAnsi="Arial Narrow" w:cs="Arial"/>
          <w:color w:val="000000"/>
          <w:sz w:val="20"/>
          <w:szCs w:val="20"/>
        </w:rPr>
        <w:t>seeing you in this exciting and one-of-a-kind basketball experience!</w:t>
      </w:r>
    </w:p>
    <w:p w14:paraId="7BA242C7" w14:textId="77777777" w:rsidR="005E7D25" w:rsidRPr="00FA3CE9" w:rsidRDefault="005E7D25" w:rsidP="00FA3CE9">
      <w:pPr>
        <w:spacing w:after="0" w:line="240" w:lineRule="auto"/>
        <w:jc w:val="both"/>
        <w:rPr>
          <w:rFonts w:ascii="Arial Narrow" w:eastAsia="Times New Roman" w:hAnsi="Arial Narrow" w:cs="Arial"/>
          <w:color w:val="000000"/>
          <w:sz w:val="20"/>
          <w:szCs w:val="20"/>
        </w:rPr>
      </w:pPr>
    </w:p>
    <w:p w14:paraId="1AE8CD9F" w14:textId="1DC6706F" w:rsidR="005E7D25" w:rsidRPr="00FA3CE9" w:rsidRDefault="005E7D25" w:rsidP="00FA3CE9">
      <w:pPr>
        <w:spacing w:after="0" w:line="240" w:lineRule="auto"/>
        <w:jc w:val="both"/>
        <w:rPr>
          <w:rFonts w:ascii="Arial Narrow" w:eastAsia="Times New Roman" w:hAnsi="Arial Narrow" w:cs="Arial"/>
          <w:color w:val="000000"/>
          <w:sz w:val="20"/>
          <w:szCs w:val="20"/>
        </w:rPr>
      </w:pPr>
      <w:r w:rsidRPr="00FA3CE9">
        <w:rPr>
          <w:rFonts w:ascii="Arial Narrow" w:eastAsia="Times New Roman" w:hAnsi="Arial Narrow" w:cs="Arial"/>
          <w:color w:val="000000"/>
          <w:sz w:val="20"/>
          <w:szCs w:val="20"/>
        </w:rPr>
        <w:t>____________________________</w:t>
      </w:r>
      <w:r w:rsidRPr="00FA3CE9">
        <w:rPr>
          <w:rFonts w:ascii="Arial Narrow" w:eastAsia="Times New Roman" w:hAnsi="Arial Narrow" w:cs="Arial"/>
          <w:color w:val="000000"/>
          <w:sz w:val="20"/>
          <w:szCs w:val="20"/>
        </w:rPr>
        <w:tab/>
      </w:r>
      <w:r w:rsidRPr="00FA3CE9">
        <w:rPr>
          <w:rFonts w:ascii="Arial Narrow" w:eastAsia="Times New Roman" w:hAnsi="Arial Narrow" w:cs="Arial"/>
          <w:color w:val="000000"/>
          <w:sz w:val="20"/>
          <w:szCs w:val="20"/>
        </w:rPr>
        <w:tab/>
      </w:r>
      <w:r w:rsidRPr="00FA3CE9">
        <w:rPr>
          <w:rFonts w:ascii="Arial Narrow" w:eastAsia="Times New Roman" w:hAnsi="Arial Narrow" w:cs="Arial"/>
          <w:color w:val="000000"/>
          <w:sz w:val="20"/>
          <w:szCs w:val="20"/>
        </w:rPr>
        <w:tab/>
      </w:r>
      <w:r w:rsidRPr="00FA3CE9">
        <w:rPr>
          <w:rFonts w:ascii="Arial Narrow" w:eastAsia="Times New Roman" w:hAnsi="Arial Narrow" w:cs="Arial"/>
          <w:color w:val="000000"/>
          <w:sz w:val="20"/>
          <w:szCs w:val="20"/>
        </w:rPr>
        <w:tab/>
      </w:r>
    </w:p>
    <w:p w14:paraId="68835289" w14:textId="110233C7" w:rsidR="000D113A" w:rsidRDefault="000D113A" w:rsidP="00FA3CE9">
      <w:pPr>
        <w:spacing w:after="0"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Name </w:t>
      </w:r>
    </w:p>
    <w:p w14:paraId="3DA67139" w14:textId="77777777" w:rsidR="00EF5EFD" w:rsidRDefault="0096606A" w:rsidP="00EE04BB">
      <w:pPr>
        <w:spacing w:after="0"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Relationship Manager</w:t>
      </w:r>
    </w:p>
    <w:p w14:paraId="37B9280A" w14:textId="355265A2" w:rsidR="002C2880" w:rsidRPr="00EE04BB" w:rsidRDefault="00680884" w:rsidP="00EE04BB">
      <w:pPr>
        <w:spacing w:after="0"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PLDT Home Fibr</w:t>
      </w:r>
      <w:r w:rsidR="0096606A">
        <w:rPr>
          <w:rFonts w:ascii="Arial Narrow" w:eastAsia="Times New Roman" w:hAnsi="Arial Narrow" w:cs="Arial"/>
          <w:color w:val="000000"/>
          <w:sz w:val="20"/>
          <w:szCs w:val="20"/>
        </w:rPr>
        <w:t xml:space="preserve"> </w:t>
      </w:r>
    </w:p>
    <w:sectPr w:rsidR="002C2880" w:rsidRPr="00EE04BB" w:rsidSect="00680884">
      <w:headerReference w:type="default" r:id="rId9"/>
      <w:footerReference w:type="default" r:id="rId10"/>
      <w:pgSz w:w="12240" w:h="15840"/>
      <w:pgMar w:top="510" w:right="720" w:bottom="63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6DEF" w14:textId="77777777" w:rsidR="0034558B" w:rsidRDefault="0034558B" w:rsidP="0059110D">
      <w:pPr>
        <w:spacing w:after="0" w:line="240" w:lineRule="auto"/>
      </w:pPr>
      <w:r>
        <w:separator/>
      </w:r>
    </w:p>
  </w:endnote>
  <w:endnote w:type="continuationSeparator" w:id="0">
    <w:p w14:paraId="4A206C93" w14:textId="77777777" w:rsidR="0034558B" w:rsidRDefault="0034558B" w:rsidP="0059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00E5" w14:textId="1C84DD99" w:rsidR="00977E59" w:rsidRPr="00D1271C" w:rsidRDefault="00977E59" w:rsidP="00DF597D">
    <w:pPr>
      <w:pStyle w:val="Footer"/>
      <w:spacing w:after="0" w:line="240" w:lineRule="auto"/>
      <w:jc w:val="center"/>
      <w:rPr>
        <w:rFonts w:ascii="Arial" w:hAnsi="Arial" w:cs="Arial"/>
        <w:noProof/>
        <w:sz w:val="12"/>
        <w:szCs w:val="12"/>
      </w:rPr>
    </w:pPr>
    <w:r>
      <w:rPr>
        <w:rFonts w:ascii="Arial" w:hAnsi="Arial" w:cs="Arial"/>
        <w:noProof/>
        <w:sz w:val="12"/>
        <w:szCs w:val="12"/>
      </w:rPr>
      <w:t>ACCREDITED AND GOVERNED BY:</w:t>
    </w:r>
  </w:p>
  <w:p w14:paraId="0E980B7D" w14:textId="77777777" w:rsidR="00977E59" w:rsidRDefault="00977E59" w:rsidP="00DF597D">
    <w:pPr>
      <w:pStyle w:val="Footer"/>
      <w:tabs>
        <w:tab w:val="clear" w:pos="9360"/>
        <w:tab w:val="center" w:pos="4725"/>
        <w:tab w:val="left" w:pos="7820"/>
      </w:tabs>
      <w:spacing w:after="0" w:line="240" w:lineRule="auto"/>
      <w:rPr>
        <w:rFonts w:ascii="Arial" w:hAnsi="Arial" w:cs="Arial"/>
        <w:sz w:val="16"/>
        <w:szCs w:val="16"/>
      </w:rPr>
    </w:pPr>
    <w:r>
      <w:rPr>
        <w:rFonts w:ascii="Arial" w:hAnsi="Arial" w:cs="Arial"/>
        <w:sz w:val="16"/>
        <w:szCs w:val="16"/>
      </w:rPr>
      <w:t xml:space="preserve">                                                                    </w:t>
    </w:r>
  </w:p>
  <w:p w14:paraId="79FD7A05" w14:textId="1070D14D" w:rsidR="00977E59" w:rsidRPr="00E73C44" w:rsidRDefault="00977E59" w:rsidP="00DF597D">
    <w:pPr>
      <w:pStyle w:val="Footer"/>
      <w:tabs>
        <w:tab w:val="clear" w:pos="9360"/>
        <w:tab w:val="center" w:pos="4725"/>
        <w:tab w:val="left" w:pos="7820"/>
      </w:tabs>
      <w:spacing w:after="0" w:line="240" w:lineRule="auto"/>
      <w:jc w:val="center"/>
      <w:rPr>
        <w:rFonts w:ascii="Arial" w:hAnsi="Arial" w:cs="Arial"/>
        <w:sz w:val="16"/>
        <w:szCs w:val="16"/>
      </w:rPr>
    </w:pPr>
    <w:r w:rsidRPr="00A56628">
      <w:rPr>
        <w:rFonts w:ascii="Arial" w:hAnsi="Arial" w:cs="Arial"/>
        <w:noProof/>
        <w:sz w:val="16"/>
        <w:szCs w:val="16"/>
      </w:rPr>
      <w:drawing>
        <wp:inline distT="0" distB="0" distL="0" distR="0" wp14:anchorId="0C3F1A30" wp14:editId="6BDC6D64">
          <wp:extent cx="609600" cy="343118"/>
          <wp:effectExtent l="0" t="0" r="0" b="12700"/>
          <wp:docPr id="136" name="Picture 2" descr="Image result for sbp logo f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 descr="Image result for sbp logo fiba"/>
                  <pic:cNvPicPr>
                    <a:picLocks noChangeAspect="1" noChangeArrowheads="1"/>
                  </pic:cNvPicPr>
                </pic:nvPicPr>
                <pic:blipFill>
                  <a:blip r:embed="rId1" cstate="print"/>
                  <a:srcRect/>
                  <a:stretch>
                    <a:fillRect/>
                  </a:stretch>
                </pic:blipFill>
                <pic:spPr bwMode="auto">
                  <a:xfrm>
                    <a:off x="0" y="0"/>
                    <a:ext cx="609600" cy="343118"/>
                  </a:xfrm>
                  <a:prstGeom prst="rect">
                    <a:avLst/>
                  </a:prstGeom>
                  <a:noFill/>
                </pic:spPr>
              </pic:pic>
            </a:graphicData>
          </a:graphic>
        </wp:inline>
      </w:drawing>
    </w:r>
    <w:r w:rsidRPr="00A56628">
      <w:rPr>
        <w:rFonts w:ascii="Arial" w:hAnsi="Arial" w:cs="Arial"/>
        <w:noProof/>
        <w:sz w:val="16"/>
        <w:szCs w:val="16"/>
      </w:rPr>
      <w:drawing>
        <wp:inline distT="0" distB="0" distL="0" distR="0" wp14:anchorId="025D79E3" wp14:editId="5719A3F3">
          <wp:extent cx="609600" cy="297366"/>
          <wp:effectExtent l="0" t="0" r="0" b="7620"/>
          <wp:docPr id="141" name="Picture 4" descr="Image result for sbp logo f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4" descr="Image result for sbp logo fiba"/>
                  <pic:cNvPicPr>
                    <a:picLocks noChangeAspect="1" noChangeArrowheads="1"/>
                  </pic:cNvPicPr>
                </pic:nvPicPr>
                <pic:blipFill>
                  <a:blip r:embed="rId2" cstate="print"/>
                  <a:srcRect/>
                  <a:stretch>
                    <a:fillRect/>
                  </a:stretch>
                </pic:blipFill>
                <pic:spPr bwMode="auto">
                  <a:xfrm>
                    <a:off x="0" y="0"/>
                    <a:ext cx="609600" cy="297366"/>
                  </a:xfrm>
                  <a:prstGeom prst="rect">
                    <a:avLst/>
                  </a:prstGeom>
                  <a:noFill/>
                </pic:spPr>
              </pic:pic>
            </a:graphicData>
          </a:graphic>
        </wp:inline>
      </w:drawing>
    </w:r>
    <w:r w:rsidRPr="00A56628">
      <w:rPr>
        <w:rFonts w:ascii="Arial" w:hAnsi="Arial" w:cs="Arial"/>
        <w:noProof/>
        <w:sz w:val="16"/>
        <w:szCs w:val="16"/>
      </w:rPr>
      <w:drawing>
        <wp:inline distT="0" distB="0" distL="0" distR="0" wp14:anchorId="0DB37ABF" wp14:editId="3978B738">
          <wp:extent cx="601478" cy="301928"/>
          <wp:effectExtent l="0" t="0" r="8255" b="3175"/>
          <wp:docPr id="146" name="Picture 6" descr="Image result for FI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6" descr="Image result for FIBA LOGO"/>
                  <pic:cNvPicPr>
                    <a:picLocks noChangeAspect="1" noChangeArrowheads="1"/>
                  </pic:cNvPicPr>
                </pic:nvPicPr>
                <pic:blipFill>
                  <a:blip r:embed="rId3" cstate="print"/>
                  <a:srcRect l="2879" t="1166" r="4223" b="7878"/>
                  <a:stretch>
                    <a:fillRect/>
                  </a:stretch>
                </pic:blipFill>
                <pic:spPr bwMode="auto">
                  <a:xfrm>
                    <a:off x="0" y="0"/>
                    <a:ext cx="601478" cy="301928"/>
                  </a:xfrm>
                  <a:prstGeom prst="rect">
                    <a:avLst/>
                  </a:prstGeom>
                  <a:noFill/>
                </pic:spPr>
              </pic:pic>
            </a:graphicData>
          </a:graphic>
        </wp:inline>
      </w:drawing>
    </w:r>
    <w:r w:rsidR="00321701" w:rsidRPr="0073228C">
      <w:rPr>
        <w:noProof/>
      </w:rPr>
      <w:drawing>
        <wp:inline distT="0" distB="0" distL="0" distR="0" wp14:anchorId="57AD7635" wp14:editId="349CC724">
          <wp:extent cx="844605" cy="312946"/>
          <wp:effectExtent l="0" t="0" r="0" b="0"/>
          <wp:docPr id="3" name="Picture 3" descr="C:\Users\U0126050\Desktop\KOTC_old\Kings of the Court Logo\Kings of the Court Logo\Logo Horizontal\Kings of the Court Logo_Horizontal Transparent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0126050\Desktop\KOTC_old\Kings of the Court Logo\Kings of the Court Logo\Logo Horizontal\Kings of the Court Logo_Horizontal Transparent BG.png"/>
                  <pic:cNvPicPr>
                    <a:picLocks noChangeAspect="1" noChangeArrowheads="1"/>
                  </pic:cNvPicPr>
                </pic:nvPicPr>
                <pic:blipFill rotWithShape="1">
                  <a:blip r:embed="rId4"/>
                  <a:srcRect l="6693" t="13440" b="14417"/>
                  <a:stretch/>
                </pic:blipFill>
                <pic:spPr bwMode="auto">
                  <a:xfrm>
                    <a:off x="0" y="0"/>
                    <a:ext cx="846441" cy="313626"/>
                  </a:xfrm>
                  <a:prstGeom prst="rect">
                    <a:avLst/>
                  </a:prstGeom>
                  <a:noFill/>
                  <a:ln>
                    <a:noFill/>
                  </a:ln>
                  <a:extLst>
                    <a:ext uri="{53640926-AAD7-44D8-BBD7-CCE9431645EC}">
                      <a14:shadowObscured xmlns:a14="http://schemas.microsoft.com/office/drawing/2010/main"/>
                    </a:ext>
                  </a:extLst>
                </pic:spPr>
              </pic:pic>
            </a:graphicData>
          </a:graphic>
        </wp:inline>
      </w:drawing>
    </w:r>
  </w:p>
  <w:p w14:paraId="5D477425" w14:textId="603CD324" w:rsidR="00977E59" w:rsidRDefault="00977E59" w:rsidP="00DF597D">
    <w:pPr>
      <w:pStyle w:val="Footer"/>
      <w:spacing w:after="0" w:line="240" w:lineRule="auto"/>
      <w:rPr>
        <w:rFonts w:ascii="Arial" w:hAnsi="Arial" w:cs="Arial"/>
        <w:sz w:val="16"/>
        <w:szCs w:val="16"/>
      </w:rPr>
    </w:pPr>
  </w:p>
  <w:p w14:paraId="54E9EE86" w14:textId="77777777" w:rsidR="00977E59" w:rsidRPr="00BC613A" w:rsidRDefault="00977E59" w:rsidP="00BC09EE">
    <w:pPr>
      <w:pStyle w:val="Footer"/>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741A0" w14:textId="77777777" w:rsidR="0034558B" w:rsidRDefault="0034558B" w:rsidP="0059110D">
      <w:pPr>
        <w:spacing w:after="0" w:line="240" w:lineRule="auto"/>
      </w:pPr>
      <w:r>
        <w:separator/>
      </w:r>
    </w:p>
  </w:footnote>
  <w:footnote w:type="continuationSeparator" w:id="0">
    <w:p w14:paraId="31583DBC" w14:textId="77777777" w:rsidR="0034558B" w:rsidRDefault="0034558B" w:rsidP="0059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AC5B" w14:textId="145CC83C" w:rsidR="00977E59" w:rsidRDefault="00321701" w:rsidP="00321701">
    <w:pPr>
      <w:pStyle w:val="Header"/>
      <w:tabs>
        <w:tab w:val="clear" w:pos="4680"/>
        <w:tab w:val="center" w:pos="4500"/>
      </w:tabs>
    </w:pPr>
    <w:r w:rsidRPr="0073228C">
      <w:rPr>
        <w:noProof/>
      </w:rPr>
      <w:drawing>
        <wp:anchor distT="0" distB="0" distL="114300" distR="114300" simplePos="0" relativeHeight="251658240" behindDoc="0" locked="0" layoutInCell="1" allowOverlap="1" wp14:anchorId="6E7FD155" wp14:editId="638E09F2">
          <wp:simplePos x="0" y="0"/>
          <wp:positionH relativeFrom="column">
            <wp:posOffset>5495925</wp:posOffset>
          </wp:positionH>
          <wp:positionV relativeFrom="paragraph">
            <wp:posOffset>9525</wp:posOffset>
          </wp:positionV>
          <wp:extent cx="1162050" cy="429895"/>
          <wp:effectExtent l="0" t="0" r="0" b="8255"/>
          <wp:wrapThrough wrapText="bothSides">
            <wp:wrapPolygon edited="0">
              <wp:start x="0" y="0"/>
              <wp:lineTo x="0" y="4786"/>
              <wp:lineTo x="708" y="16272"/>
              <wp:lineTo x="2479" y="21058"/>
              <wp:lineTo x="5311" y="21058"/>
              <wp:lineTo x="17351" y="20100"/>
              <wp:lineTo x="19830" y="19143"/>
              <wp:lineTo x="19121" y="16272"/>
              <wp:lineTo x="20538" y="9572"/>
              <wp:lineTo x="19121" y="957"/>
              <wp:lineTo x="7790" y="0"/>
              <wp:lineTo x="0" y="0"/>
            </wp:wrapPolygon>
          </wp:wrapThrough>
          <wp:docPr id="36" name="Picture 36" descr="C:\Users\U0126050\Desktop\KOTC_old\Kings of the Court Logo\Kings of the Court Logo\Logo Horizontal\Kings of the Court Logo_Horizontal Transparent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0126050\Desktop\KOTC_old\Kings of the Court Logo\Kings of the Court Logo\Logo Horizontal\Kings of the Court Logo_Horizontal Transparent B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693" t="13440" b="14417"/>
                  <a:stretch/>
                </pic:blipFill>
                <pic:spPr bwMode="auto">
                  <a:xfrm>
                    <a:off x="0" y="0"/>
                    <a:ext cx="1162050" cy="429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1701">
      <w:rPr>
        <w:noProof/>
      </w:rPr>
      <w:drawing>
        <wp:inline distT="0" distB="0" distL="0" distR="0" wp14:anchorId="2DBEBE0A" wp14:editId="0A13DA27">
          <wp:extent cx="1323975" cy="499868"/>
          <wp:effectExtent l="0" t="0" r="0" b="0"/>
          <wp:docPr id="2" name="Picture 2" descr="C:\Users\drlayugan\Documents\Brand Activations Team\2016\LOGO\PLDT HOME Fi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ayugan\Documents\Brand Activations Team\2016\LOGO\PLDT HOME Fib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8166" cy="5052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8B7"/>
    <w:multiLevelType w:val="hybridMultilevel"/>
    <w:tmpl w:val="F51493EE"/>
    <w:lvl w:ilvl="0" w:tplc="E02CA276">
      <w:numFmt w:val="bullet"/>
      <w:lvlText w:val=""/>
      <w:lvlJc w:val="left"/>
      <w:pPr>
        <w:ind w:left="720" w:hanging="360"/>
      </w:pPr>
      <w:rPr>
        <w:rFonts w:ascii="Symbol" w:eastAsia="Calibr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27A6"/>
    <w:multiLevelType w:val="hybridMultilevel"/>
    <w:tmpl w:val="61F2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23E25"/>
    <w:multiLevelType w:val="hybridMultilevel"/>
    <w:tmpl w:val="D3C0E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9443E"/>
    <w:multiLevelType w:val="hybridMultilevel"/>
    <w:tmpl w:val="9DD8CF06"/>
    <w:lvl w:ilvl="0" w:tplc="0409000F">
      <w:start w:val="1"/>
      <w:numFmt w:val="decimal"/>
      <w:lvlText w:val="%1."/>
      <w:lvlJc w:val="left"/>
      <w:pPr>
        <w:ind w:left="720" w:hanging="360"/>
      </w:pPr>
      <w:rPr>
        <w:rFonts w:hint="default"/>
      </w:rPr>
    </w:lvl>
    <w:lvl w:ilvl="1" w:tplc="A9F6ED44">
      <w:start w:val="1"/>
      <w:numFmt w:val="lowerLetter"/>
      <w:lvlText w:val="%2."/>
      <w:lvlJc w:val="left"/>
      <w:pPr>
        <w:ind w:left="1440" w:hanging="360"/>
      </w:pPr>
      <w:rPr>
        <w:rFonts w:ascii="Arial" w:eastAsiaTheme="minorEastAsia" w:hAnsi="Arial" w:cs="Arial"/>
      </w:rPr>
    </w:lvl>
    <w:lvl w:ilvl="2" w:tplc="0409001B">
      <w:start w:val="1"/>
      <w:numFmt w:val="lowerRoman"/>
      <w:lvlText w:val="%3."/>
      <w:lvlJc w:val="right"/>
      <w:pPr>
        <w:ind w:left="2160" w:hanging="180"/>
      </w:pPr>
    </w:lvl>
    <w:lvl w:ilvl="3" w:tplc="44A4D14E">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D4B24"/>
    <w:multiLevelType w:val="hybridMultilevel"/>
    <w:tmpl w:val="1384F1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80965"/>
    <w:multiLevelType w:val="hybridMultilevel"/>
    <w:tmpl w:val="993E4F4E"/>
    <w:lvl w:ilvl="0" w:tplc="F252BD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213ED"/>
    <w:multiLevelType w:val="hybridMultilevel"/>
    <w:tmpl w:val="9484118A"/>
    <w:lvl w:ilvl="0" w:tplc="315A97A0">
      <w:start w:val="1"/>
      <w:numFmt w:val="decimal"/>
      <w:lvlText w:val="%1."/>
      <w:lvlJc w:val="left"/>
      <w:pPr>
        <w:ind w:left="720" w:hanging="360"/>
      </w:pPr>
      <w:rPr>
        <w:rFonts w:hint="default"/>
        <w:b w:val="0"/>
      </w:rPr>
    </w:lvl>
    <w:lvl w:ilvl="1" w:tplc="41F4A62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17B"/>
    <w:multiLevelType w:val="hybridMultilevel"/>
    <w:tmpl w:val="9E1AC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F11CE"/>
    <w:multiLevelType w:val="hybridMultilevel"/>
    <w:tmpl w:val="E196F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33B36"/>
    <w:multiLevelType w:val="hybridMultilevel"/>
    <w:tmpl w:val="471C8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8457D"/>
    <w:multiLevelType w:val="hybridMultilevel"/>
    <w:tmpl w:val="C71E4132"/>
    <w:lvl w:ilvl="0" w:tplc="7836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D1413A"/>
    <w:multiLevelType w:val="hybridMultilevel"/>
    <w:tmpl w:val="CA9C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D0059"/>
    <w:multiLevelType w:val="hybridMultilevel"/>
    <w:tmpl w:val="99E0D3A2"/>
    <w:lvl w:ilvl="0" w:tplc="668EEA5A">
      <w:start w:val="1"/>
      <w:numFmt w:val="low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5608AB"/>
    <w:multiLevelType w:val="hybridMultilevel"/>
    <w:tmpl w:val="6206F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B3249"/>
    <w:multiLevelType w:val="hybridMultilevel"/>
    <w:tmpl w:val="CB16AF8E"/>
    <w:lvl w:ilvl="0" w:tplc="E468F2CA">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DE73313"/>
    <w:multiLevelType w:val="hybridMultilevel"/>
    <w:tmpl w:val="BAACE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836A7"/>
    <w:multiLevelType w:val="hybridMultilevel"/>
    <w:tmpl w:val="7E4E0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270D7"/>
    <w:multiLevelType w:val="hybridMultilevel"/>
    <w:tmpl w:val="01465DA0"/>
    <w:lvl w:ilvl="0" w:tplc="FB20AA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583E51"/>
    <w:multiLevelType w:val="hybridMultilevel"/>
    <w:tmpl w:val="9FD88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355B9"/>
    <w:multiLevelType w:val="hybridMultilevel"/>
    <w:tmpl w:val="5EF0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B65A3"/>
    <w:multiLevelType w:val="hybridMultilevel"/>
    <w:tmpl w:val="486A9C74"/>
    <w:lvl w:ilvl="0" w:tplc="C93A74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CC62AF"/>
    <w:multiLevelType w:val="hybridMultilevel"/>
    <w:tmpl w:val="1F98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866B0"/>
    <w:multiLevelType w:val="hybridMultilevel"/>
    <w:tmpl w:val="96CC76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A053AE"/>
    <w:multiLevelType w:val="hybridMultilevel"/>
    <w:tmpl w:val="FE98A7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62B34"/>
    <w:multiLevelType w:val="hybridMultilevel"/>
    <w:tmpl w:val="24CC279A"/>
    <w:lvl w:ilvl="0" w:tplc="A8009364">
      <w:start w:val="1"/>
      <w:numFmt w:val="decimal"/>
      <w:lvlText w:val="%1."/>
      <w:lvlJc w:val="left"/>
      <w:pPr>
        <w:tabs>
          <w:tab w:val="num" w:pos="720"/>
        </w:tabs>
        <w:ind w:left="720" w:hanging="360"/>
      </w:pPr>
      <w:rPr>
        <w:rFonts w:ascii="Cambria" w:eastAsia="Calibri" w:hAnsi="Cambria"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B24538"/>
    <w:multiLevelType w:val="hybridMultilevel"/>
    <w:tmpl w:val="0EEE1800"/>
    <w:lvl w:ilvl="0" w:tplc="0994D424">
      <w:numFmt w:val="bullet"/>
      <w:lvlText w:val=""/>
      <w:lvlJc w:val="left"/>
      <w:pPr>
        <w:ind w:left="1800" w:hanging="360"/>
      </w:pPr>
      <w:rPr>
        <w:rFonts w:ascii="Symbol" w:eastAsia="Calibri" w:hAnsi="Symbo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AF3627"/>
    <w:multiLevelType w:val="hybridMultilevel"/>
    <w:tmpl w:val="085ACBFE"/>
    <w:lvl w:ilvl="0" w:tplc="5A9ED9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552CD2"/>
    <w:multiLevelType w:val="hybridMultilevel"/>
    <w:tmpl w:val="FAD8EB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4B18A0"/>
    <w:multiLevelType w:val="hybridMultilevel"/>
    <w:tmpl w:val="4198E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95E89"/>
    <w:multiLevelType w:val="hybridMultilevel"/>
    <w:tmpl w:val="12B87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C502B"/>
    <w:multiLevelType w:val="hybridMultilevel"/>
    <w:tmpl w:val="3306D468"/>
    <w:lvl w:ilvl="0" w:tplc="554E2B64">
      <w:start w:val="1"/>
      <w:numFmt w:val="decimal"/>
      <w:lvlText w:val="%1."/>
      <w:lvlJc w:val="left"/>
      <w:pPr>
        <w:ind w:left="720" w:hanging="360"/>
      </w:pPr>
      <w:rPr>
        <w:rFonts w:hint="default"/>
        <w:b w:val="0"/>
      </w:rPr>
    </w:lvl>
    <w:lvl w:ilvl="1" w:tplc="9E70D44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82CED"/>
    <w:multiLevelType w:val="hybridMultilevel"/>
    <w:tmpl w:val="FFF035F8"/>
    <w:lvl w:ilvl="0" w:tplc="3F588A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CD4F13"/>
    <w:multiLevelType w:val="hybridMultilevel"/>
    <w:tmpl w:val="A3B035E4"/>
    <w:lvl w:ilvl="0" w:tplc="7D0CC7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134B31"/>
    <w:multiLevelType w:val="hybridMultilevel"/>
    <w:tmpl w:val="6206F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B0131"/>
    <w:multiLevelType w:val="hybridMultilevel"/>
    <w:tmpl w:val="77F2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63075"/>
    <w:multiLevelType w:val="hybridMultilevel"/>
    <w:tmpl w:val="E426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B1911"/>
    <w:multiLevelType w:val="hybridMultilevel"/>
    <w:tmpl w:val="0ABAD5B8"/>
    <w:lvl w:ilvl="0" w:tplc="805268BE">
      <w:start w:val="1"/>
      <w:numFmt w:val="decimal"/>
      <w:lvlText w:val="%1."/>
      <w:lvlJc w:val="left"/>
      <w:pPr>
        <w:ind w:left="720" w:hanging="360"/>
      </w:pPr>
      <w:rPr>
        <w:rFonts w:ascii="Arial Narrow" w:eastAsiaTheme="minorHAnsi" w:hAnsi="Arial Narrow" w:cs="Time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8771B"/>
    <w:multiLevelType w:val="hybridMultilevel"/>
    <w:tmpl w:val="C098379A"/>
    <w:lvl w:ilvl="0" w:tplc="1F3EF43A">
      <w:start w:val="1"/>
      <w:numFmt w:val="decimal"/>
      <w:lvlText w:val="%1."/>
      <w:lvlJc w:val="left"/>
      <w:pPr>
        <w:ind w:left="720" w:hanging="360"/>
      </w:pPr>
      <w:rPr>
        <w:rFonts w:ascii="Arial" w:eastAsiaTheme="minorHAnsi" w:hAnsi="Arial" w:cs="Arial"/>
      </w:rPr>
    </w:lvl>
    <w:lvl w:ilvl="1" w:tplc="695452E2">
      <w:start w:val="1"/>
      <w:numFmt w:val="lowerLetter"/>
      <w:lvlText w:val="%2."/>
      <w:lvlJc w:val="left"/>
      <w:pPr>
        <w:ind w:left="1440" w:hanging="360"/>
      </w:pPr>
      <w:rPr>
        <w:rFonts w:ascii="Arial Narrow" w:eastAsiaTheme="minorEastAsia" w:hAnsi="Arial Narrow" w:cs="Arial" w:hint="default"/>
      </w:rPr>
    </w:lvl>
    <w:lvl w:ilvl="2" w:tplc="0409001B">
      <w:start w:val="1"/>
      <w:numFmt w:val="lowerRoman"/>
      <w:lvlText w:val="%3."/>
      <w:lvlJc w:val="right"/>
      <w:pPr>
        <w:ind w:left="2160" w:hanging="180"/>
      </w:pPr>
    </w:lvl>
    <w:lvl w:ilvl="3" w:tplc="44A4D14E">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E65A2"/>
    <w:multiLevelType w:val="hybridMultilevel"/>
    <w:tmpl w:val="61B85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D0A09"/>
    <w:multiLevelType w:val="hybridMultilevel"/>
    <w:tmpl w:val="5D226E70"/>
    <w:lvl w:ilvl="0" w:tplc="2E6068B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B6FAE"/>
    <w:multiLevelType w:val="hybridMultilevel"/>
    <w:tmpl w:val="4DD0AED0"/>
    <w:lvl w:ilvl="0" w:tplc="15A01AC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A1587"/>
    <w:multiLevelType w:val="hybridMultilevel"/>
    <w:tmpl w:val="7340C89A"/>
    <w:lvl w:ilvl="0" w:tplc="A41084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9"/>
  </w:num>
  <w:num w:numId="3">
    <w:abstractNumId w:val="1"/>
  </w:num>
  <w:num w:numId="4">
    <w:abstractNumId w:val="7"/>
  </w:num>
  <w:num w:numId="5">
    <w:abstractNumId w:val="35"/>
  </w:num>
  <w:num w:numId="6">
    <w:abstractNumId w:val="10"/>
  </w:num>
  <w:num w:numId="7">
    <w:abstractNumId w:val="22"/>
  </w:num>
  <w:num w:numId="8">
    <w:abstractNumId w:val="21"/>
  </w:num>
  <w:num w:numId="9">
    <w:abstractNumId w:val="6"/>
  </w:num>
  <w:num w:numId="10">
    <w:abstractNumId w:val="12"/>
  </w:num>
  <w:num w:numId="11">
    <w:abstractNumId w:val="23"/>
  </w:num>
  <w:num w:numId="12">
    <w:abstractNumId w:val="4"/>
  </w:num>
  <w:num w:numId="13">
    <w:abstractNumId w:val="27"/>
  </w:num>
  <w:num w:numId="14">
    <w:abstractNumId w:val="39"/>
  </w:num>
  <w:num w:numId="15">
    <w:abstractNumId w:val="33"/>
  </w:num>
  <w:num w:numId="16">
    <w:abstractNumId w:val="15"/>
  </w:num>
  <w:num w:numId="17">
    <w:abstractNumId w:val="14"/>
  </w:num>
  <w:num w:numId="18">
    <w:abstractNumId w:val="24"/>
  </w:num>
  <w:num w:numId="19">
    <w:abstractNumId w:val="30"/>
  </w:num>
  <w:num w:numId="20">
    <w:abstractNumId w:val="29"/>
  </w:num>
  <w:num w:numId="21">
    <w:abstractNumId w:val="40"/>
  </w:num>
  <w:num w:numId="22">
    <w:abstractNumId w:val="16"/>
  </w:num>
  <w:num w:numId="23">
    <w:abstractNumId w:val="5"/>
  </w:num>
  <w:num w:numId="24">
    <w:abstractNumId w:val="41"/>
  </w:num>
  <w:num w:numId="25">
    <w:abstractNumId w:val="13"/>
  </w:num>
  <w:num w:numId="26">
    <w:abstractNumId w:val="17"/>
  </w:num>
  <w:num w:numId="27">
    <w:abstractNumId w:val="31"/>
  </w:num>
  <w:num w:numId="28">
    <w:abstractNumId w:val="26"/>
  </w:num>
  <w:num w:numId="29">
    <w:abstractNumId w:val="20"/>
  </w:num>
  <w:num w:numId="30">
    <w:abstractNumId w:val="32"/>
  </w:num>
  <w:num w:numId="31">
    <w:abstractNumId w:val="28"/>
  </w:num>
  <w:num w:numId="32">
    <w:abstractNumId w:val="38"/>
  </w:num>
  <w:num w:numId="33">
    <w:abstractNumId w:val="8"/>
  </w:num>
  <w:num w:numId="34">
    <w:abstractNumId w:val="0"/>
  </w:num>
  <w:num w:numId="35">
    <w:abstractNumId w:val="25"/>
  </w:num>
  <w:num w:numId="36">
    <w:abstractNumId w:val="11"/>
  </w:num>
  <w:num w:numId="37">
    <w:abstractNumId w:val="34"/>
  </w:num>
  <w:num w:numId="38">
    <w:abstractNumId w:val="37"/>
  </w:num>
  <w:num w:numId="39">
    <w:abstractNumId w:val="9"/>
  </w:num>
  <w:num w:numId="40">
    <w:abstractNumId w:val="3"/>
  </w:num>
  <w:num w:numId="41">
    <w:abstractNumId w:val="3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0D"/>
    <w:rsid w:val="0000298C"/>
    <w:rsid w:val="000034C2"/>
    <w:rsid w:val="00005476"/>
    <w:rsid w:val="00014552"/>
    <w:rsid w:val="000158EE"/>
    <w:rsid w:val="000175F0"/>
    <w:rsid w:val="0002216F"/>
    <w:rsid w:val="000244AF"/>
    <w:rsid w:val="00024823"/>
    <w:rsid w:val="00041262"/>
    <w:rsid w:val="000466E1"/>
    <w:rsid w:val="00064FE2"/>
    <w:rsid w:val="00065B08"/>
    <w:rsid w:val="0006635C"/>
    <w:rsid w:val="00066E6F"/>
    <w:rsid w:val="00067955"/>
    <w:rsid w:val="00072B6B"/>
    <w:rsid w:val="00081A59"/>
    <w:rsid w:val="000822D4"/>
    <w:rsid w:val="000901F0"/>
    <w:rsid w:val="00094F1D"/>
    <w:rsid w:val="0009561F"/>
    <w:rsid w:val="000A2683"/>
    <w:rsid w:val="000A5FEC"/>
    <w:rsid w:val="000A74AB"/>
    <w:rsid w:val="000B1575"/>
    <w:rsid w:val="000B4910"/>
    <w:rsid w:val="000B4C37"/>
    <w:rsid w:val="000B4FC9"/>
    <w:rsid w:val="000B6891"/>
    <w:rsid w:val="000C4A7B"/>
    <w:rsid w:val="000D0EB6"/>
    <w:rsid w:val="000D113A"/>
    <w:rsid w:val="000D116A"/>
    <w:rsid w:val="000D4720"/>
    <w:rsid w:val="000D7A8E"/>
    <w:rsid w:val="000E3B3F"/>
    <w:rsid w:val="000F6106"/>
    <w:rsid w:val="00101D48"/>
    <w:rsid w:val="00102334"/>
    <w:rsid w:val="00105E38"/>
    <w:rsid w:val="0010633A"/>
    <w:rsid w:val="001105BD"/>
    <w:rsid w:val="00113F3F"/>
    <w:rsid w:val="00115A4B"/>
    <w:rsid w:val="00125874"/>
    <w:rsid w:val="0012683B"/>
    <w:rsid w:val="00131082"/>
    <w:rsid w:val="00133188"/>
    <w:rsid w:val="00134B2E"/>
    <w:rsid w:val="0014229F"/>
    <w:rsid w:val="001447E0"/>
    <w:rsid w:val="00151EB0"/>
    <w:rsid w:val="00152194"/>
    <w:rsid w:val="001527EC"/>
    <w:rsid w:val="001530B6"/>
    <w:rsid w:val="00157E1A"/>
    <w:rsid w:val="001601DE"/>
    <w:rsid w:val="001704F7"/>
    <w:rsid w:val="00172EF9"/>
    <w:rsid w:val="00173EC2"/>
    <w:rsid w:val="0017583D"/>
    <w:rsid w:val="001763D4"/>
    <w:rsid w:val="0018083D"/>
    <w:rsid w:val="00182F9F"/>
    <w:rsid w:val="0018461B"/>
    <w:rsid w:val="001912BA"/>
    <w:rsid w:val="00195D8D"/>
    <w:rsid w:val="0019732A"/>
    <w:rsid w:val="001A3028"/>
    <w:rsid w:val="001A4923"/>
    <w:rsid w:val="001B4E0E"/>
    <w:rsid w:val="001B6130"/>
    <w:rsid w:val="001C4D8B"/>
    <w:rsid w:val="001D4735"/>
    <w:rsid w:val="001E0D17"/>
    <w:rsid w:val="001E38DE"/>
    <w:rsid w:val="001E3E47"/>
    <w:rsid w:val="001E7483"/>
    <w:rsid w:val="001F373D"/>
    <w:rsid w:val="001F5BCB"/>
    <w:rsid w:val="00205C87"/>
    <w:rsid w:val="00210DA6"/>
    <w:rsid w:val="0021525B"/>
    <w:rsid w:val="0021700E"/>
    <w:rsid w:val="00217227"/>
    <w:rsid w:val="00220A2B"/>
    <w:rsid w:val="00227D34"/>
    <w:rsid w:val="00234C2E"/>
    <w:rsid w:val="00241333"/>
    <w:rsid w:val="0024185A"/>
    <w:rsid w:val="00244669"/>
    <w:rsid w:val="002451DB"/>
    <w:rsid w:val="002523F4"/>
    <w:rsid w:val="002609E7"/>
    <w:rsid w:val="0027032F"/>
    <w:rsid w:val="002760B8"/>
    <w:rsid w:val="00277482"/>
    <w:rsid w:val="00282D43"/>
    <w:rsid w:val="00283DD1"/>
    <w:rsid w:val="00293C70"/>
    <w:rsid w:val="002A1570"/>
    <w:rsid w:val="002A37E7"/>
    <w:rsid w:val="002A44A2"/>
    <w:rsid w:val="002A6D39"/>
    <w:rsid w:val="002B0D90"/>
    <w:rsid w:val="002B32E0"/>
    <w:rsid w:val="002B66A8"/>
    <w:rsid w:val="002B7C66"/>
    <w:rsid w:val="002C2880"/>
    <w:rsid w:val="002C2DC1"/>
    <w:rsid w:val="002C6F0D"/>
    <w:rsid w:val="002E10A8"/>
    <w:rsid w:val="002E1105"/>
    <w:rsid w:val="002E4EB5"/>
    <w:rsid w:val="002E53CE"/>
    <w:rsid w:val="002E56E2"/>
    <w:rsid w:val="00302D03"/>
    <w:rsid w:val="003038E7"/>
    <w:rsid w:val="0032150B"/>
    <w:rsid w:val="00321701"/>
    <w:rsid w:val="00324316"/>
    <w:rsid w:val="003266AE"/>
    <w:rsid w:val="00326A42"/>
    <w:rsid w:val="00331F0E"/>
    <w:rsid w:val="003367EB"/>
    <w:rsid w:val="003420DA"/>
    <w:rsid w:val="0034558B"/>
    <w:rsid w:val="0035357C"/>
    <w:rsid w:val="00354BAE"/>
    <w:rsid w:val="003607EE"/>
    <w:rsid w:val="00363C57"/>
    <w:rsid w:val="003650DE"/>
    <w:rsid w:val="003678F7"/>
    <w:rsid w:val="00372F92"/>
    <w:rsid w:val="0038132B"/>
    <w:rsid w:val="003818C9"/>
    <w:rsid w:val="003834A1"/>
    <w:rsid w:val="003849F4"/>
    <w:rsid w:val="003863A3"/>
    <w:rsid w:val="00390DAE"/>
    <w:rsid w:val="00391B6D"/>
    <w:rsid w:val="00394E0F"/>
    <w:rsid w:val="0039594A"/>
    <w:rsid w:val="0039659A"/>
    <w:rsid w:val="00396D9B"/>
    <w:rsid w:val="003A712E"/>
    <w:rsid w:val="003B0190"/>
    <w:rsid w:val="003B0E11"/>
    <w:rsid w:val="003B1386"/>
    <w:rsid w:val="003B5A37"/>
    <w:rsid w:val="003B5CBC"/>
    <w:rsid w:val="003B6BCA"/>
    <w:rsid w:val="003C4E64"/>
    <w:rsid w:val="003C6AC1"/>
    <w:rsid w:val="003D26AB"/>
    <w:rsid w:val="003D28DD"/>
    <w:rsid w:val="003D7ABF"/>
    <w:rsid w:val="003E0DCC"/>
    <w:rsid w:val="003E13AA"/>
    <w:rsid w:val="003E5930"/>
    <w:rsid w:val="003F7186"/>
    <w:rsid w:val="00413B5E"/>
    <w:rsid w:val="004151C9"/>
    <w:rsid w:val="0042233F"/>
    <w:rsid w:val="00426DDA"/>
    <w:rsid w:val="00427CD3"/>
    <w:rsid w:val="00432754"/>
    <w:rsid w:val="00436536"/>
    <w:rsid w:val="0043696E"/>
    <w:rsid w:val="004405C2"/>
    <w:rsid w:val="00447311"/>
    <w:rsid w:val="00454DF3"/>
    <w:rsid w:val="00455CBC"/>
    <w:rsid w:val="00456E86"/>
    <w:rsid w:val="0046247C"/>
    <w:rsid w:val="00465180"/>
    <w:rsid w:val="00466455"/>
    <w:rsid w:val="00474949"/>
    <w:rsid w:val="004761BA"/>
    <w:rsid w:val="004817D9"/>
    <w:rsid w:val="00482AC7"/>
    <w:rsid w:val="0048594D"/>
    <w:rsid w:val="004956DE"/>
    <w:rsid w:val="00496BA9"/>
    <w:rsid w:val="004A08F4"/>
    <w:rsid w:val="004A135B"/>
    <w:rsid w:val="004A2543"/>
    <w:rsid w:val="004B078C"/>
    <w:rsid w:val="004B5B08"/>
    <w:rsid w:val="004B6301"/>
    <w:rsid w:val="004B775F"/>
    <w:rsid w:val="004C2730"/>
    <w:rsid w:val="004C3804"/>
    <w:rsid w:val="004D11B2"/>
    <w:rsid w:val="004D2371"/>
    <w:rsid w:val="004D3045"/>
    <w:rsid w:val="004D62F1"/>
    <w:rsid w:val="004D6370"/>
    <w:rsid w:val="004D7FF6"/>
    <w:rsid w:val="004E23C5"/>
    <w:rsid w:val="004E70E6"/>
    <w:rsid w:val="004E77B4"/>
    <w:rsid w:val="004F0187"/>
    <w:rsid w:val="004F031A"/>
    <w:rsid w:val="004F78F5"/>
    <w:rsid w:val="00501598"/>
    <w:rsid w:val="005016E1"/>
    <w:rsid w:val="00506C1B"/>
    <w:rsid w:val="005126EC"/>
    <w:rsid w:val="0051427F"/>
    <w:rsid w:val="00525156"/>
    <w:rsid w:val="00526B67"/>
    <w:rsid w:val="005467BA"/>
    <w:rsid w:val="00555D5F"/>
    <w:rsid w:val="00556BC1"/>
    <w:rsid w:val="00561045"/>
    <w:rsid w:val="00563645"/>
    <w:rsid w:val="0056444E"/>
    <w:rsid w:val="00566A50"/>
    <w:rsid w:val="00567673"/>
    <w:rsid w:val="00570FDD"/>
    <w:rsid w:val="00571B8A"/>
    <w:rsid w:val="00577165"/>
    <w:rsid w:val="005807B4"/>
    <w:rsid w:val="00581B1B"/>
    <w:rsid w:val="0059110D"/>
    <w:rsid w:val="00591461"/>
    <w:rsid w:val="005A5844"/>
    <w:rsid w:val="005B163A"/>
    <w:rsid w:val="005B6701"/>
    <w:rsid w:val="005B6849"/>
    <w:rsid w:val="005C1543"/>
    <w:rsid w:val="005C3A9F"/>
    <w:rsid w:val="005C4623"/>
    <w:rsid w:val="005C74D6"/>
    <w:rsid w:val="005E7D25"/>
    <w:rsid w:val="005F0CEC"/>
    <w:rsid w:val="005F2BB4"/>
    <w:rsid w:val="005F2C40"/>
    <w:rsid w:val="005F3F9C"/>
    <w:rsid w:val="005F7A7E"/>
    <w:rsid w:val="005F7B7E"/>
    <w:rsid w:val="0060415C"/>
    <w:rsid w:val="00606E36"/>
    <w:rsid w:val="00607E0A"/>
    <w:rsid w:val="00625424"/>
    <w:rsid w:val="00634262"/>
    <w:rsid w:val="006352A0"/>
    <w:rsid w:val="00637E08"/>
    <w:rsid w:val="006473D8"/>
    <w:rsid w:val="006501EA"/>
    <w:rsid w:val="00662C0C"/>
    <w:rsid w:val="0066549A"/>
    <w:rsid w:val="00680884"/>
    <w:rsid w:val="00683286"/>
    <w:rsid w:val="006926EF"/>
    <w:rsid w:val="006931F1"/>
    <w:rsid w:val="006933E0"/>
    <w:rsid w:val="00695E7F"/>
    <w:rsid w:val="006A1A0B"/>
    <w:rsid w:val="006A4A63"/>
    <w:rsid w:val="006A6AAC"/>
    <w:rsid w:val="006B221A"/>
    <w:rsid w:val="006B3B36"/>
    <w:rsid w:val="006B400A"/>
    <w:rsid w:val="006B7BDC"/>
    <w:rsid w:val="006C794A"/>
    <w:rsid w:val="006D2FC6"/>
    <w:rsid w:val="006E0C76"/>
    <w:rsid w:val="006E184E"/>
    <w:rsid w:val="006E249B"/>
    <w:rsid w:val="006E27F0"/>
    <w:rsid w:val="006E60E0"/>
    <w:rsid w:val="006E702F"/>
    <w:rsid w:val="006E757B"/>
    <w:rsid w:val="006F0798"/>
    <w:rsid w:val="006F62F7"/>
    <w:rsid w:val="006F6781"/>
    <w:rsid w:val="006F75DF"/>
    <w:rsid w:val="007008F2"/>
    <w:rsid w:val="00703277"/>
    <w:rsid w:val="00711E71"/>
    <w:rsid w:val="007156D6"/>
    <w:rsid w:val="0072349E"/>
    <w:rsid w:val="00723A52"/>
    <w:rsid w:val="00731383"/>
    <w:rsid w:val="0073175E"/>
    <w:rsid w:val="0073228C"/>
    <w:rsid w:val="007405F7"/>
    <w:rsid w:val="00745915"/>
    <w:rsid w:val="007527F9"/>
    <w:rsid w:val="0075300E"/>
    <w:rsid w:val="0075321E"/>
    <w:rsid w:val="007532E6"/>
    <w:rsid w:val="00761E5C"/>
    <w:rsid w:val="007638DA"/>
    <w:rsid w:val="007642B9"/>
    <w:rsid w:val="00766517"/>
    <w:rsid w:val="00772211"/>
    <w:rsid w:val="007731F1"/>
    <w:rsid w:val="00776434"/>
    <w:rsid w:val="007845A7"/>
    <w:rsid w:val="007A10F9"/>
    <w:rsid w:val="007B07DB"/>
    <w:rsid w:val="007C252C"/>
    <w:rsid w:val="007C5271"/>
    <w:rsid w:val="007D4296"/>
    <w:rsid w:val="007D4EAC"/>
    <w:rsid w:val="007E5267"/>
    <w:rsid w:val="007F0197"/>
    <w:rsid w:val="007F11C4"/>
    <w:rsid w:val="007F2779"/>
    <w:rsid w:val="007F3381"/>
    <w:rsid w:val="007F4BE2"/>
    <w:rsid w:val="007F7C4A"/>
    <w:rsid w:val="0080178E"/>
    <w:rsid w:val="0081412A"/>
    <w:rsid w:val="0081683A"/>
    <w:rsid w:val="008250D9"/>
    <w:rsid w:val="00833D21"/>
    <w:rsid w:val="008378FF"/>
    <w:rsid w:val="00837AE4"/>
    <w:rsid w:val="008429B0"/>
    <w:rsid w:val="00845188"/>
    <w:rsid w:val="00846D22"/>
    <w:rsid w:val="00847615"/>
    <w:rsid w:val="008514AD"/>
    <w:rsid w:val="00854ECC"/>
    <w:rsid w:val="00864A74"/>
    <w:rsid w:val="008700F2"/>
    <w:rsid w:val="00871420"/>
    <w:rsid w:val="00873560"/>
    <w:rsid w:val="00874ACF"/>
    <w:rsid w:val="008773AB"/>
    <w:rsid w:val="008777D6"/>
    <w:rsid w:val="008813BA"/>
    <w:rsid w:val="008841C9"/>
    <w:rsid w:val="00891A90"/>
    <w:rsid w:val="008958A4"/>
    <w:rsid w:val="008A5423"/>
    <w:rsid w:val="008B702F"/>
    <w:rsid w:val="008C0671"/>
    <w:rsid w:val="008D22AD"/>
    <w:rsid w:val="008D6E65"/>
    <w:rsid w:val="008E124E"/>
    <w:rsid w:val="008F5747"/>
    <w:rsid w:val="0090008B"/>
    <w:rsid w:val="0090098E"/>
    <w:rsid w:val="00905B8F"/>
    <w:rsid w:val="0091401A"/>
    <w:rsid w:val="00915F71"/>
    <w:rsid w:val="009219C6"/>
    <w:rsid w:val="009258AB"/>
    <w:rsid w:val="0093613D"/>
    <w:rsid w:val="00936EC2"/>
    <w:rsid w:val="0094709C"/>
    <w:rsid w:val="0095008A"/>
    <w:rsid w:val="009504A7"/>
    <w:rsid w:val="00952F53"/>
    <w:rsid w:val="009567E5"/>
    <w:rsid w:val="00956AD1"/>
    <w:rsid w:val="009633B9"/>
    <w:rsid w:val="00964F88"/>
    <w:rsid w:val="0096606A"/>
    <w:rsid w:val="00966365"/>
    <w:rsid w:val="0097105A"/>
    <w:rsid w:val="00977E59"/>
    <w:rsid w:val="00983F78"/>
    <w:rsid w:val="0098576C"/>
    <w:rsid w:val="009863D7"/>
    <w:rsid w:val="009935F9"/>
    <w:rsid w:val="009A44EB"/>
    <w:rsid w:val="009B2846"/>
    <w:rsid w:val="009B6864"/>
    <w:rsid w:val="009C43E8"/>
    <w:rsid w:val="009E17BF"/>
    <w:rsid w:val="009E3E14"/>
    <w:rsid w:val="009F0C75"/>
    <w:rsid w:val="009F1F55"/>
    <w:rsid w:val="009F6572"/>
    <w:rsid w:val="009F7B6A"/>
    <w:rsid w:val="00A20501"/>
    <w:rsid w:val="00A2368F"/>
    <w:rsid w:val="00A248ED"/>
    <w:rsid w:val="00A25C7B"/>
    <w:rsid w:val="00A26433"/>
    <w:rsid w:val="00A31EDB"/>
    <w:rsid w:val="00A36398"/>
    <w:rsid w:val="00A45C7F"/>
    <w:rsid w:val="00A45D07"/>
    <w:rsid w:val="00A4660E"/>
    <w:rsid w:val="00A5154A"/>
    <w:rsid w:val="00A515FD"/>
    <w:rsid w:val="00A543D5"/>
    <w:rsid w:val="00A6249B"/>
    <w:rsid w:val="00A6782F"/>
    <w:rsid w:val="00A71AB0"/>
    <w:rsid w:val="00A71F4A"/>
    <w:rsid w:val="00A72522"/>
    <w:rsid w:val="00A80BDC"/>
    <w:rsid w:val="00A907CF"/>
    <w:rsid w:val="00A943C5"/>
    <w:rsid w:val="00AA26AD"/>
    <w:rsid w:val="00AA4B3F"/>
    <w:rsid w:val="00AA6D6D"/>
    <w:rsid w:val="00AB4A94"/>
    <w:rsid w:val="00AC48AA"/>
    <w:rsid w:val="00AC59C3"/>
    <w:rsid w:val="00AD4048"/>
    <w:rsid w:val="00AD642B"/>
    <w:rsid w:val="00AE1090"/>
    <w:rsid w:val="00AE6271"/>
    <w:rsid w:val="00AF2A80"/>
    <w:rsid w:val="00B1220F"/>
    <w:rsid w:val="00B1507E"/>
    <w:rsid w:val="00B17081"/>
    <w:rsid w:val="00B2560D"/>
    <w:rsid w:val="00B327F6"/>
    <w:rsid w:val="00B32B15"/>
    <w:rsid w:val="00B36DEB"/>
    <w:rsid w:val="00B42A9E"/>
    <w:rsid w:val="00B546C1"/>
    <w:rsid w:val="00B554B8"/>
    <w:rsid w:val="00B606A7"/>
    <w:rsid w:val="00B6225F"/>
    <w:rsid w:val="00B678F9"/>
    <w:rsid w:val="00B67E5D"/>
    <w:rsid w:val="00B73EB3"/>
    <w:rsid w:val="00B7476D"/>
    <w:rsid w:val="00B75683"/>
    <w:rsid w:val="00B84A63"/>
    <w:rsid w:val="00B92596"/>
    <w:rsid w:val="00B930F2"/>
    <w:rsid w:val="00BB1FE6"/>
    <w:rsid w:val="00BB6EE6"/>
    <w:rsid w:val="00BB71B0"/>
    <w:rsid w:val="00BC09EE"/>
    <w:rsid w:val="00BC613A"/>
    <w:rsid w:val="00BC7AF0"/>
    <w:rsid w:val="00BD3A8A"/>
    <w:rsid w:val="00BD5792"/>
    <w:rsid w:val="00BF33CB"/>
    <w:rsid w:val="00BF3568"/>
    <w:rsid w:val="00C01E90"/>
    <w:rsid w:val="00C03DF8"/>
    <w:rsid w:val="00C0411D"/>
    <w:rsid w:val="00C04754"/>
    <w:rsid w:val="00C04EA1"/>
    <w:rsid w:val="00C07E8E"/>
    <w:rsid w:val="00C17A36"/>
    <w:rsid w:val="00C20E48"/>
    <w:rsid w:val="00C24515"/>
    <w:rsid w:val="00C31E82"/>
    <w:rsid w:val="00C36F22"/>
    <w:rsid w:val="00C43938"/>
    <w:rsid w:val="00C530C6"/>
    <w:rsid w:val="00C545BF"/>
    <w:rsid w:val="00C5576C"/>
    <w:rsid w:val="00C61909"/>
    <w:rsid w:val="00C700C7"/>
    <w:rsid w:val="00C711ED"/>
    <w:rsid w:val="00C7195D"/>
    <w:rsid w:val="00C72615"/>
    <w:rsid w:val="00C751E4"/>
    <w:rsid w:val="00C75F01"/>
    <w:rsid w:val="00C779CE"/>
    <w:rsid w:val="00C84395"/>
    <w:rsid w:val="00C90C16"/>
    <w:rsid w:val="00C92BF5"/>
    <w:rsid w:val="00C96F32"/>
    <w:rsid w:val="00CA22C3"/>
    <w:rsid w:val="00CA4424"/>
    <w:rsid w:val="00CB43B0"/>
    <w:rsid w:val="00CC114A"/>
    <w:rsid w:val="00CC16AA"/>
    <w:rsid w:val="00CC25CD"/>
    <w:rsid w:val="00CD2AF0"/>
    <w:rsid w:val="00CD34A0"/>
    <w:rsid w:val="00CD4E36"/>
    <w:rsid w:val="00CE178B"/>
    <w:rsid w:val="00CE2576"/>
    <w:rsid w:val="00CE6728"/>
    <w:rsid w:val="00CF0B87"/>
    <w:rsid w:val="00CF1EEF"/>
    <w:rsid w:val="00CF5512"/>
    <w:rsid w:val="00D1121D"/>
    <w:rsid w:val="00D2050F"/>
    <w:rsid w:val="00D211BB"/>
    <w:rsid w:val="00D26188"/>
    <w:rsid w:val="00D268E6"/>
    <w:rsid w:val="00D27DBD"/>
    <w:rsid w:val="00D306E0"/>
    <w:rsid w:val="00D33484"/>
    <w:rsid w:val="00D414A3"/>
    <w:rsid w:val="00D50373"/>
    <w:rsid w:val="00D52278"/>
    <w:rsid w:val="00D61A78"/>
    <w:rsid w:val="00D6554E"/>
    <w:rsid w:val="00D74148"/>
    <w:rsid w:val="00D866BC"/>
    <w:rsid w:val="00D94CF1"/>
    <w:rsid w:val="00D96806"/>
    <w:rsid w:val="00D96AC9"/>
    <w:rsid w:val="00DA16C4"/>
    <w:rsid w:val="00DA5087"/>
    <w:rsid w:val="00DB422A"/>
    <w:rsid w:val="00DC01BA"/>
    <w:rsid w:val="00DC27B9"/>
    <w:rsid w:val="00DC6225"/>
    <w:rsid w:val="00DE74E1"/>
    <w:rsid w:val="00DF1226"/>
    <w:rsid w:val="00DF405D"/>
    <w:rsid w:val="00DF436F"/>
    <w:rsid w:val="00DF597D"/>
    <w:rsid w:val="00DF65A9"/>
    <w:rsid w:val="00DF666D"/>
    <w:rsid w:val="00E006DB"/>
    <w:rsid w:val="00E008ED"/>
    <w:rsid w:val="00E01A0B"/>
    <w:rsid w:val="00E020E0"/>
    <w:rsid w:val="00E058C2"/>
    <w:rsid w:val="00E06B3C"/>
    <w:rsid w:val="00E11EDE"/>
    <w:rsid w:val="00E152FA"/>
    <w:rsid w:val="00E154B5"/>
    <w:rsid w:val="00E21ADF"/>
    <w:rsid w:val="00E25DDE"/>
    <w:rsid w:val="00E25DF4"/>
    <w:rsid w:val="00E3017D"/>
    <w:rsid w:val="00E32317"/>
    <w:rsid w:val="00E46134"/>
    <w:rsid w:val="00E62B46"/>
    <w:rsid w:val="00E63842"/>
    <w:rsid w:val="00E643EC"/>
    <w:rsid w:val="00E73C4F"/>
    <w:rsid w:val="00E7728A"/>
    <w:rsid w:val="00E77BEC"/>
    <w:rsid w:val="00E8346E"/>
    <w:rsid w:val="00E83B83"/>
    <w:rsid w:val="00E83CFC"/>
    <w:rsid w:val="00E86B8D"/>
    <w:rsid w:val="00E8788B"/>
    <w:rsid w:val="00E94354"/>
    <w:rsid w:val="00E950CB"/>
    <w:rsid w:val="00EB0F77"/>
    <w:rsid w:val="00EB1845"/>
    <w:rsid w:val="00EB4AFA"/>
    <w:rsid w:val="00EB798B"/>
    <w:rsid w:val="00EC17F1"/>
    <w:rsid w:val="00EC1A3D"/>
    <w:rsid w:val="00EC4AA5"/>
    <w:rsid w:val="00EC62B5"/>
    <w:rsid w:val="00ED1917"/>
    <w:rsid w:val="00ED4623"/>
    <w:rsid w:val="00ED5C00"/>
    <w:rsid w:val="00EE04BB"/>
    <w:rsid w:val="00EE55DE"/>
    <w:rsid w:val="00EE5CA9"/>
    <w:rsid w:val="00EE63A1"/>
    <w:rsid w:val="00EF55BD"/>
    <w:rsid w:val="00EF5EFD"/>
    <w:rsid w:val="00F02765"/>
    <w:rsid w:val="00F027B0"/>
    <w:rsid w:val="00F10319"/>
    <w:rsid w:val="00F11C1B"/>
    <w:rsid w:val="00F22091"/>
    <w:rsid w:val="00F2652F"/>
    <w:rsid w:val="00F26D41"/>
    <w:rsid w:val="00F31F76"/>
    <w:rsid w:val="00F342E1"/>
    <w:rsid w:val="00F412AD"/>
    <w:rsid w:val="00F42103"/>
    <w:rsid w:val="00F43B57"/>
    <w:rsid w:val="00F51502"/>
    <w:rsid w:val="00F54C44"/>
    <w:rsid w:val="00F62A3D"/>
    <w:rsid w:val="00F634C6"/>
    <w:rsid w:val="00F65FAB"/>
    <w:rsid w:val="00F70384"/>
    <w:rsid w:val="00F70D3A"/>
    <w:rsid w:val="00F71E4E"/>
    <w:rsid w:val="00F72CCC"/>
    <w:rsid w:val="00F7552E"/>
    <w:rsid w:val="00F75C29"/>
    <w:rsid w:val="00F76A0B"/>
    <w:rsid w:val="00F77D2C"/>
    <w:rsid w:val="00F85BCE"/>
    <w:rsid w:val="00F9075F"/>
    <w:rsid w:val="00F92582"/>
    <w:rsid w:val="00F94DD4"/>
    <w:rsid w:val="00F97802"/>
    <w:rsid w:val="00FA3CE9"/>
    <w:rsid w:val="00FA4FA8"/>
    <w:rsid w:val="00FA6630"/>
    <w:rsid w:val="00FB1EB8"/>
    <w:rsid w:val="00FB2B86"/>
    <w:rsid w:val="00FB36B1"/>
    <w:rsid w:val="00FB61A0"/>
    <w:rsid w:val="00FC04F6"/>
    <w:rsid w:val="00FC0D38"/>
    <w:rsid w:val="00FC32C7"/>
    <w:rsid w:val="00FC4828"/>
    <w:rsid w:val="00FC601D"/>
    <w:rsid w:val="00FD6113"/>
    <w:rsid w:val="00FD6ECB"/>
    <w:rsid w:val="00FE1263"/>
    <w:rsid w:val="00FE68B8"/>
    <w:rsid w:val="3351B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CED61B"/>
  <w15:docId w15:val="{34EF99A4-E563-49DE-9947-7F0D9A6C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1E5C"/>
    <w:rPr>
      <w:b/>
      <w:bCs/>
    </w:rPr>
  </w:style>
  <w:style w:type="paragraph" w:styleId="Header">
    <w:name w:val="header"/>
    <w:basedOn w:val="Normal"/>
    <w:link w:val="HeaderChar"/>
    <w:uiPriority w:val="99"/>
    <w:unhideWhenUsed/>
    <w:rsid w:val="0059110D"/>
    <w:pPr>
      <w:tabs>
        <w:tab w:val="center" w:pos="4680"/>
        <w:tab w:val="right" w:pos="9360"/>
      </w:tabs>
    </w:pPr>
  </w:style>
  <w:style w:type="character" w:customStyle="1" w:styleId="HeaderChar">
    <w:name w:val="Header Char"/>
    <w:basedOn w:val="DefaultParagraphFont"/>
    <w:link w:val="Header"/>
    <w:uiPriority w:val="99"/>
    <w:rsid w:val="0059110D"/>
  </w:style>
  <w:style w:type="paragraph" w:styleId="Footer">
    <w:name w:val="footer"/>
    <w:basedOn w:val="Normal"/>
    <w:link w:val="FooterChar"/>
    <w:uiPriority w:val="99"/>
    <w:unhideWhenUsed/>
    <w:rsid w:val="0059110D"/>
    <w:pPr>
      <w:tabs>
        <w:tab w:val="center" w:pos="4680"/>
        <w:tab w:val="right" w:pos="9360"/>
      </w:tabs>
    </w:pPr>
  </w:style>
  <w:style w:type="character" w:customStyle="1" w:styleId="FooterChar">
    <w:name w:val="Footer Char"/>
    <w:basedOn w:val="DefaultParagraphFont"/>
    <w:link w:val="Footer"/>
    <w:uiPriority w:val="99"/>
    <w:rsid w:val="0059110D"/>
  </w:style>
  <w:style w:type="character" w:styleId="Hyperlink">
    <w:name w:val="Hyperlink"/>
    <w:basedOn w:val="DefaultParagraphFont"/>
    <w:uiPriority w:val="99"/>
    <w:unhideWhenUsed/>
    <w:rsid w:val="0059110D"/>
    <w:rPr>
      <w:color w:val="0000FF" w:themeColor="hyperlink"/>
      <w:u w:val="single"/>
    </w:rPr>
  </w:style>
  <w:style w:type="paragraph" w:styleId="BalloonText">
    <w:name w:val="Balloon Text"/>
    <w:basedOn w:val="Normal"/>
    <w:link w:val="BalloonTextChar"/>
    <w:uiPriority w:val="99"/>
    <w:semiHidden/>
    <w:unhideWhenUsed/>
    <w:rsid w:val="00A7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AB0"/>
    <w:rPr>
      <w:rFonts w:ascii="Tahoma" w:hAnsi="Tahoma" w:cs="Tahoma"/>
      <w:sz w:val="16"/>
      <w:szCs w:val="16"/>
    </w:rPr>
  </w:style>
  <w:style w:type="paragraph" w:styleId="NoSpacing">
    <w:name w:val="No Spacing"/>
    <w:uiPriority w:val="1"/>
    <w:qFormat/>
    <w:rsid w:val="00A71AB0"/>
    <w:pPr>
      <w:spacing w:after="0" w:line="240" w:lineRule="auto"/>
    </w:pPr>
  </w:style>
  <w:style w:type="table" w:styleId="TableGrid">
    <w:name w:val="Table Grid"/>
    <w:basedOn w:val="TableNormal"/>
    <w:uiPriority w:val="59"/>
    <w:rsid w:val="00A7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483"/>
    <w:pPr>
      <w:ind w:left="720"/>
      <w:contextualSpacing/>
    </w:pPr>
  </w:style>
  <w:style w:type="paragraph" w:styleId="Title">
    <w:name w:val="Title"/>
    <w:basedOn w:val="Normal"/>
    <w:next w:val="Normal"/>
    <w:link w:val="TitleChar"/>
    <w:uiPriority w:val="10"/>
    <w:qFormat/>
    <w:rsid w:val="000E3B3F"/>
    <w:pPr>
      <w:pBdr>
        <w:bottom w:val="single" w:sz="8" w:space="4" w:color="4F81BD"/>
      </w:pBdr>
      <w:spacing w:after="300" w:line="240" w:lineRule="auto"/>
      <w:contextualSpacing/>
    </w:pPr>
    <w:rPr>
      <w:rFonts w:ascii="Cambria" w:eastAsia="Times New Roman" w:hAnsi="Cambria" w:cs="Times New Roman"/>
      <w:b/>
      <w:color w:val="CC9900"/>
      <w:spacing w:val="5"/>
      <w:kern w:val="28"/>
      <w:sz w:val="30"/>
      <w:szCs w:val="52"/>
    </w:rPr>
  </w:style>
  <w:style w:type="character" w:customStyle="1" w:styleId="TitleChar">
    <w:name w:val="Title Char"/>
    <w:basedOn w:val="DefaultParagraphFont"/>
    <w:link w:val="Title"/>
    <w:uiPriority w:val="10"/>
    <w:rsid w:val="000E3B3F"/>
    <w:rPr>
      <w:rFonts w:ascii="Cambria" w:eastAsia="Times New Roman" w:hAnsi="Cambria" w:cs="Times New Roman"/>
      <w:b/>
      <w:color w:val="CC9900"/>
      <w:spacing w:val="5"/>
      <w:kern w:val="28"/>
      <w:sz w:val="30"/>
      <w:szCs w:val="52"/>
    </w:rPr>
  </w:style>
  <w:style w:type="paragraph" w:customStyle="1" w:styleId="Default">
    <w:name w:val="Default"/>
    <w:rsid w:val="00F75C29"/>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326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9467">
      <w:bodyDiv w:val="1"/>
      <w:marLeft w:val="0"/>
      <w:marRight w:val="0"/>
      <w:marTop w:val="0"/>
      <w:marBottom w:val="0"/>
      <w:divBdr>
        <w:top w:val="none" w:sz="0" w:space="0" w:color="auto"/>
        <w:left w:val="none" w:sz="0" w:space="0" w:color="auto"/>
        <w:bottom w:val="none" w:sz="0" w:space="0" w:color="auto"/>
        <w:right w:val="none" w:sz="0" w:space="0" w:color="auto"/>
      </w:divBdr>
    </w:div>
    <w:div w:id="492917300">
      <w:bodyDiv w:val="1"/>
      <w:marLeft w:val="0"/>
      <w:marRight w:val="0"/>
      <w:marTop w:val="0"/>
      <w:marBottom w:val="0"/>
      <w:divBdr>
        <w:top w:val="none" w:sz="0" w:space="0" w:color="auto"/>
        <w:left w:val="none" w:sz="0" w:space="0" w:color="auto"/>
        <w:bottom w:val="none" w:sz="0" w:space="0" w:color="auto"/>
        <w:right w:val="none" w:sz="0" w:space="0" w:color="auto"/>
      </w:divBdr>
    </w:div>
    <w:div w:id="531571735">
      <w:bodyDiv w:val="1"/>
      <w:marLeft w:val="0"/>
      <w:marRight w:val="0"/>
      <w:marTop w:val="0"/>
      <w:marBottom w:val="0"/>
      <w:divBdr>
        <w:top w:val="none" w:sz="0" w:space="0" w:color="auto"/>
        <w:left w:val="none" w:sz="0" w:space="0" w:color="auto"/>
        <w:bottom w:val="none" w:sz="0" w:space="0" w:color="auto"/>
        <w:right w:val="none" w:sz="0" w:space="0" w:color="auto"/>
      </w:divBdr>
    </w:div>
    <w:div w:id="546840241">
      <w:bodyDiv w:val="1"/>
      <w:marLeft w:val="0"/>
      <w:marRight w:val="0"/>
      <w:marTop w:val="0"/>
      <w:marBottom w:val="0"/>
      <w:divBdr>
        <w:top w:val="none" w:sz="0" w:space="0" w:color="auto"/>
        <w:left w:val="none" w:sz="0" w:space="0" w:color="auto"/>
        <w:bottom w:val="none" w:sz="0" w:space="0" w:color="auto"/>
        <w:right w:val="none" w:sz="0" w:space="0" w:color="auto"/>
      </w:divBdr>
    </w:div>
    <w:div w:id="678432319">
      <w:bodyDiv w:val="1"/>
      <w:marLeft w:val="0"/>
      <w:marRight w:val="0"/>
      <w:marTop w:val="0"/>
      <w:marBottom w:val="0"/>
      <w:divBdr>
        <w:top w:val="none" w:sz="0" w:space="0" w:color="auto"/>
        <w:left w:val="none" w:sz="0" w:space="0" w:color="auto"/>
        <w:bottom w:val="none" w:sz="0" w:space="0" w:color="auto"/>
        <w:right w:val="none" w:sz="0" w:space="0" w:color="auto"/>
      </w:divBdr>
    </w:div>
    <w:div w:id="716011383">
      <w:bodyDiv w:val="1"/>
      <w:marLeft w:val="0"/>
      <w:marRight w:val="0"/>
      <w:marTop w:val="0"/>
      <w:marBottom w:val="0"/>
      <w:divBdr>
        <w:top w:val="none" w:sz="0" w:space="0" w:color="auto"/>
        <w:left w:val="none" w:sz="0" w:space="0" w:color="auto"/>
        <w:bottom w:val="none" w:sz="0" w:space="0" w:color="auto"/>
        <w:right w:val="none" w:sz="0" w:space="0" w:color="auto"/>
      </w:divBdr>
    </w:div>
    <w:div w:id="770970884">
      <w:bodyDiv w:val="1"/>
      <w:marLeft w:val="0"/>
      <w:marRight w:val="0"/>
      <w:marTop w:val="0"/>
      <w:marBottom w:val="0"/>
      <w:divBdr>
        <w:top w:val="none" w:sz="0" w:space="0" w:color="auto"/>
        <w:left w:val="none" w:sz="0" w:space="0" w:color="auto"/>
        <w:bottom w:val="none" w:sz="0" w:space="0" w:color="auto"/>
        <w:right w:val="none" w:sz="0" w:space="0" w:color="auto"/>
      </w:divBdr>
    </w:div>
    <w:div w:id="1337608589">
      <w:bodyDiv w:val="1"/>
      <w:marLeft w:val="0"/>
      <w:marRight w:val="0"/>
      <w:marTop w:val="0"/>
      <w:marBottom w:val="0"/>
      <w:divBdr>
        <w:top w:val="none" w:sz="0" w:space="0" w:color="auto"/>
        <w:left w:val="none" w:sz="0" w:space="0" w:color="auto"/>
        <w:bottom w:val="none" w:sz="0" w:space="0" w:color="auto"/>
        <w:right w:val="none" w:sz="0" w:space="0" w:color="auto"/>
      </w:divBdr>
    </w:div>
    <w:div w:id="1441756444">
      <w:bodyDiv w:val="1"/>
      <w:marLeft w:val="0"/>
      <w:marRight w:val="0"/>
      <w:marTop w:val="0"/>
      <w:marBottom w:val="0"/>
      <w:divBdr>
        <w:top w:val="none" w:sz="0" w:space="0" w:color="auto"/>
        <w:left w:val="none" w:sz="0" w:space="0" w:color="auto"/>
        <w:bottom w:val="none" w:sz="0" w:space="0" w:color="auto"/>
        <w:right w:val="none" w:sz="0" w:space="0" w:color="auto"/>
      </w:divBdr>
      <w:divsChild>
        <w:div w:id="2073891482">
          <w:marLeft w:val="0"/>
          <w:marRight w:val="0"/>
          <w:marTop w:val="0"/>
          <w:marBottom w:val="0"/>
          <w:divBdr>
            <w:top w:val="none" w:sz="0" w:space="0" w:color="auto"/>
            <w:left w:val="none" w:sz="0" w:space="0" w:color="auto"/>
            <w:bottom w:val="none" w:sz="0" w:space="0" w:color="auto"/>
            <w:right w:val="none" w:sz="0" w:space="0" w:color="auto"/>
          </w:divBdr>
        </w:div>
        <w:div w:id="524174710">
          <w:marLeft w:val="0"/>
          <w:marRight w:val="0"/>
          <w:marTop w:val="0"/>
          <w:marBottom w:val="0"/>
          <w:divBdr>
            <w:top w:val="none" w:sz="0" w:space="0" w:color="auto"/>
            <w:left w:val="none" w:sz="0" w:space="0" w:color="auto"/>
            <w:bottom w:val="none" w:sz="0" w:space="0" w:color="auto"/>
            <w:right w:val="none" w:sz="0" w:space="0" w:color="auto"/>
          </w:divBdr>
        </w:div>
        <w:div w:id="1718551633">
          <w:marLeft w:val="0"/>
          <w:marRight w:val="0"/>
          <w:marTop w:val="0"/>
          <w:marBottom w:val="0"/>
          <w:divBdr>
            <w:top w:val="none" w:sz="0" w:space="0" w:color="auto"/>
            <w:left w:val="none" w:sz="0" w:space="0" w:color="auto"/>
            <w:bottom w:val="none" w:sz="0" w:space="0" w:color="auto"/>
            <w:right w:val="none" w:sz="0" w:space="0" w:color="auto"/>
          </w:divBdr>
        </w:div>
        <w:div w:id="246379717">
          <w:marLeft w:val="0"/>
          <w:marRight w:val="0"/>
          <w:marTop w:val="0"/>
          <w:marBottom w:val="0"/>
          <w:divBdr>
            <w:top w:val="none" w:sz="0" w:space="0" w:color="auto"/>
            <w:left w:val="none" w:sz="0" w:space="0" w:color="auto"/>
            <w:bottom w:val="none" w:sz="0" w:space="0" w:color="auto"/>
            <w:right w:val="none" w:sz="0" w:space="0" w:color="auto"/>
          </w:divBdr>
        </w:div>
      </w:divsChild>
    </w:div>
    <w:div w:id="1456487284">
      <w:bodyDiv w:val="1"/>
      <w:marLeft w:val="0"/>
      <w:marRight w:val="0"/>
      <w:marTop w:val="0"/>
      <w:marBottom w:val="0"/>
      <w:divBdr>
        <w:top w:val="none" w:sz="0" w:space="0" w:color="auto"/>
        <w:left w:val="none" w:sz="0" w:space="0" w:color="auto"/>
        <w:bottom w:val="none" w:sz="0" w:space="0" w:color="auto"/>
        <w:right w:val="none" w:sz="0" w:space="0" w:color="auto"/>
      </w:divBdr>
    </w:div>
    <w:div w:id="1528103347">
      <w:bodyDiv w:val="1"/>
      <w:marLeft w:val="0"/>
      <w:marRight w:val="0"/>
      <w:marTop w:val="0"/>
      <w:marBottom w:val="0"/>
      <w:divBdr>
        <w:top w:val="none" w:sz="0" w:space="0" w:color="auto"/>
        <w:left w:val="none" w:sz="0" w:space="0" w:color="auto"/>
        <w:bottom w:val="none" w:sz="0" w:space="0" w:color="auto"/>
        <w:right w:val="none" w:sz="0" w:space="0" w:color="auto"/>
      </w:divBdr>
    </w:div>
    <w:div w:id="1761632841">
      <w:bodyDiv w:val="1"/>
      <w:marLeft w:val="0"/>
      <w:marRight w:val="0"/>
      <w:marTop w:val="0"/>
      <w:marBottom w:val="0"/>
      <w:divBdr>
        <w:top w:val="none" w:sz="0" w:space="0" w:color="auto"/>
        <w:left w:val="none" w:sz="0" w:space="0" w:color="auto"/>
        <w:bottom w:val="none" w:sz="0" w:space="0" w:color="auto"/>
        <w:right w:val="none" w:sz="0" w:space="0" w:color="auto"/>
      </w:divBdr>
    </w:div>
    <w:div w:id="1787431339">
      <w:bodyDiv w:val="1"/>
      <w:marLeft w:val="0"/>
      <w:marRight w:val="0"/>
      <w:marTop w:val="0"/>
      <w:marBottom w:val="0"/>
      <w:divBdr>
        <w:top w:val="none" w:sz="0" w:space="0" w:color="auto"/>
        <w:left w:val="none" w:sz="0" w:space="0" w:color="auto"/>
        <w:bottom w:val="none" w:sz="0" w:space="0" w:color="auto"/>
        <w:right w:val="none" w:sz="0" w:space="0" w:color="auto"/>
      </w:divBdr>
    </w:div>
    <w:div w:id="1795321484">
      <w:bodyDiv w:val="1"/>
      <w:marLeft w:val="0"/>
      <w:marRight w:val="0"/>
      <w:marTop w:val="0"/>
      <w:marBottom w:val="0"/>
      <w:divBdr>
        <w:top w:val="none" w:sz="0" w:space="0" w:color="auto"/>
        <w:left w:val="none" w:sz="0" w:space="0" w:color="auto"/>
        <w:bottom w:val="none" w:sz="0" w:space="0" w:color="auto"/>
        <w:right w:val="none" w:sz="0" w:space="0" w:color="auto"/>
      </w:divBdr>
    </w:div>
    <w:div w:id="1917669339">
      <w:bodyDiv w:val="1"/>
      <w:marLeft w:val="0"/>
      <w:marRight w:val="0"/>
      <w:marTop w:val="0"/>
      <w:marBottom w:val="0"/>
      <w:divBdr>
        <w:top w:val="none" w:sz="0" w:space="0" w:color="auto"/>
        <w:left w:val="none" w:sz="0" w:space="0" w:color="auto"/>
        <w:bottom w:val="none" w:sz="0" w:space="0" w:color="auto"/>
        <w:right w:val="none" w:sz="0" w:space="0" w:color="auto"/>
      </w:divBdr>
    </w:div>
    <w:div w:id="1984695263">
      <w:bodyDiv w:val="1"/>
      <w:marLeft w:val="0"/>
      <w:marRight w:val="0"/>
      <w:marTop w:val="0"/>
      <w:marBottom w:val="0"/>
      <w:divBdr>
        <w:top w:val="none" w:sz="0" w:space="0" w:color="auto"/>
        <w:left w:val="none" w:sz="0" w:space="0" w:color="auto"/>
        <w:bottom w:val="none" w:sz="0" w:space="0" w:color="auto"/>
        <w:right w:val="none" w:sz="0" w:space="0" w:color="auto"/>
      </w:divBdr>
    </w:div>
    <w:div w:id="20444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softhecourt.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F423-E524-48DA-BC8C-1C03DBF2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U0126050</dc:creator>
  <cp:lastModifiedBy>LAYUGAN, Dominique R.</cp:lastModifiedBy>
  <cp:revision>2</cp:revision>
  <cp:lastPrinted>2018-01-26T04:08:00Z</cp:lastPrinted>
  <dcterms:created xsi:type="dcterms:W3CDTF">2018-04-23T13:58:00Z</dcterms:created>
  <dcterms:modified xsi:type="dcterms:W3CDTF">2018-04-23T13:58:00Z</dcterms:modified>
</cp:coreProperties>
</file>